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DD01" w14:textId="7CDF5FC0" w:rsidR="00CE3D93" w:rsidRPr="004002DB" w:rsidRDefault="003208C2" w:rsidP="00ED0FEB">
      <w:pPr>
        <w:tabs>
          <w:tab w:val="left" w:pos="5670"/>
          <w:tab w:val="right" w:leader="dot" w:pos="8789"/>
        </w:tabs>
        <w:spacing w:after="0"/>
        <w:rPr>
          <w:rFonts w:ascii="Calibri" w:hAnsi="Calibri" w:cs="Calibri"/>
        </w:rPr>
      </w:pPr>
      <w:r w:rsidRPr="004002DB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3305D" wp14:editId="35F30373">
                <wp:simplePos x="0" y="0"/>
                <wp:positionH relativeFrom="column">
                  <wp:posOffset>3602355</wp:posOffset>
                </wp:positionH>
                <wp:positionV relativeFrom="paragraph">
                  <wp:posOffset>192405</wp:posOffset>
                </wp:positionV>
                <wp:extent cx="20447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E8C1290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5.15pt" to="44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pV1QEAAAEEAAAOAAAAZHJzL2Uyb0RvYy54bWysU02P0zAQvSPxHyzfadKqAhQ13cOulguC&#10;io8f4HXGjYW/5DFtwo0D/wz+F2OnTVcLEtoVF7djz3sz781kczVYww4QUXvX8uWi5gyc9J12+5Z/&#10;/nT74jVnmITrhPEOWj4C8qvt82ebY2hg5XtvOoiMSBw2x9DyPqXQVBXKHqzAhQ/g6FH5aEWiMO6r&#10;LoojsVtTrer6ZXX0sQvRS0Ck25vpkW8Lv1Ig03ulEBIzLafeUjljOe/yWW03otlHEXotT22IJ3Rh&#10;hXZUdKa6EUmwr1H/QWW1jB69SgvpbeWV0hKKBlKzrB+o+diLAEULmYNhtgn/H618d9hFpruWrzlz&#10;wtKIfn3/+UN+c/oLI18xjWydXToGbCj52u3iKcKwi1nyoKLNvySGDcXZcXYWhsQkXa7q9fpVTQOQ&#10;57fqAgwR0xvwluohDchol0WLRhzeYqJilHpOydfG5RO90d2tNqYEeV3g2kR2EDToNCxzy4S7l0VR&#10;RlZZyNR6+ZdGAxPrB1BkBDW7LNXLCl44hZTg0pnXOMrOMEUdzMD638BTfoZCWc/HgGdEqexdmsFW&#10;Ox//Vv1ihZryzw5MurMFd74by1CLNbRnxbnTN5EX+X5c4Jcvd/sbAAD//wMAUEsDBBQABgAIAAAA&#10;IQBIF1Lw3gAAAAkBAAAPAAAAZHJzL2Rvd25yZXYueG1sTI9PS8NAEMXvgt9hGcGL2I2GxjRmUyTQ&#10;iwfBRkqP22SaDWZnQ3bbpN/eEQ/1NP8e7/0mX8+2F2ccfedIwdMiAoFUu6ajVsFXtXlMQfigqdG9&#10;I1RwQQ/r4vYm11njJvrE8za0gk3IZ1qBCWHIpPS1Qav9wg1IfDu60erA49jKZtQTm9tePkdRIq3u&#10;iBOMHrA0WH9vT1bBvn2IN7uKqqkMH8fEzJfd+7JU6v5ufnsFEXAOVzH84jM6FMx0cCdqvOgVLJOX&#10;mKUK4ogrC9J0xc3hbyGLXP7/oPgBAAD//wMAUEsBAi0AFAAGAAgAAAAhALaDOJL+AAAA4QEAABMA&#10;AAAAAAAAAAAAAAAAAAAAAFtDb250ZW50X1R5cGVzXS54bWxQSwECLQAUAAYACAAAACEAOP0h/9YA&#10;AACUAQAACwAAAAAAAAAAAAAAAAAvAQAAX3JlbHMvLnJlbHNQSwECLQAUAAYACAAAACEAMo5KVdUB&#10;AAABBAAADgAAAAAAAAAAAAAAAAAuAgAAZHJzL2Uyb0RvYy54bWxQSwECLQAUAAYACAAAACEASBdS&#10;8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D0FEB" w:rsidRPr="004002DB">
        <w:rPr>
          <w:rFonts w:ascii="Calibri" w:hAnsi="Calibri" w:cs="Calibri"/>
        </w:rPr>
        <w:tab/>
      </w:r>
    </w:p>
    <w:p w14:paraId="7516D495" w14:textId="29D5E39A" w:rsidR="00ED0FEB" w:rsidRPr="004002DB" w:rsidRDefault="00ED0FEB" w:rsidP="002A2F94">
      <w:pPr>
        <w:tabs>
          <w:tab w:val="left" w:pos="5670"/>
          <w:tab w:val="left" w:pos="6663"/>
          <w:tab w:val="center" w:pos="8789"/>
        </w:tabs>
        <w:spacing w:after="0"/>
        <w:rPr>
          <w:rFonts w:ascii="Calibri" w:hAnsi="Calibri" w:cs="Calibri"/>
        </w:rPr>
      </w:pPr>
      <w:r w:rsidRPr="004002DB">
        <w:rPr>
          <w:rFonts w:ascii="Calibri" w:hAnsi="Calibri" w:cs="Calibri"/>
        </w:rPr>
        <w:tab/>
      </w:r>
      <w:r w:rsidR="002A2F94" w:rsidRPr="004002DB">
        <w:rPr>
          <w:rFonts w:ascii="Calibri" w:hAnsi="Calibri" w:cs="Calibri"/>
        </w:rPr>
        <w:tab/>
      </w:r>
      <w:r w:rsidRPr="004002DB">
        <w:rPr>
          <w:rFonts w:ascii="Calibri" w:hAnsi="Calibri" w:cs="Calibri"/>
        </w:rPr>
        <w:t>(miejscowość, data)</w:t>
      </w:r>
    </w:p>
    <w:p w14:paraId="06F2DFFC" w14:textId="721F5D02" w:rsidR="00CE3D93" w:rsidRPr="004002DB" w:rsidRDefault="003917CD" w:rsidP="003917CD">
      <w:pPr>
        <w:spacing w:after="0"/>
        <w:rPr>
          <w:rFonts w:ascii="Calibri" w:hAnsi="Calibri" w:cs="Calibri"/>
        </w:rPr>
      </w:pPr>
      <w:r w:rsidRPr="004002DB">
        <w:rPr>
          <w:rFonts w:ascii="Calibri" w:hAnsi="Calibri" w:cs="Calibri"/>
        </w:rPr>
        <w:tab/>
      </w:r>
    </w:p>
    <w:p w14:paraId="0BF5CCC1" w14:textId="75AC547C" w:rsidR="00155ACA" w:rsidRPr="004002DB" w:rsidRDefault="00042450" w:rsidP="00155ACA">
      <w:pPr>
        <w:spacing w:after="0"/>
        <w:rPr>
          <w:rFonts w:ascii="Calibri" w:hAnsi="Calibri" w:cs="Calibri"/>
        </w:rPr>
      </w:pPr>
      <w:r w:rsidRPr="004002DB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0B672" wp14:editId="2522869C">
                <wp:simplePos x="0" y="0"/>
                <wp:positionH relativeFrom="column">
                  <wp:posOffset>22225</wp:posOffset>
                </wp:positionH>
                <wp:positionV relativeFrom="paragraph">
                  <wp:posOffset>3810</wp:posOffset>
                </wp:positionV>
                <wp:extent cx="19354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7345F8" id="Łącznik prosty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3pt" to="15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e+1AEAAAEEAAAOAAAAZHJzL2Uyb0RvYy54bWysU02P0zAQvSPxHyzfadLlQ0vUdA+7Wi4I&#10;Klh+gNcZNxb+ksc0CTcO/DP4X4ydNl0BEgJxcTv2vDfz3kw2V6M17AARtXctX69qzsBJ32m3b/mH&#10;u9snl5xhEq4Txjto+QTIr7aPH22G0MCF773pIDIicdgMoeV9SqGpKpQ9WIErH8DRo/LRikRh3Fdd&#10;FAOxW1Nd1PWLavCxC9FLQKTbm/mRbwu/UiDTW6UQEjMtp95SOWM57/NZbTei2UcRei2PbYh/6MIK&#10;7ajoQnUjkmCfov6FymoZPXqVVtLbyiulJRQNpGZd/6TmfS8CFC1kDobFJvx/tPLNYReZ7mh2nDlh&#10;aUTfv3z7Kj87/ZGRr5gmts4uDQEbSr52u3iMMOxiljyqaPMviWFjcXZanIUxMUmX65dPnz+7pAHI&#10;01t1BoaI6RV4S/WQBmS0y6JFIw6vMVExSj2l5Gvj8one6O5WG1OCvC5wbSI7CBp0GkvLhHuQRVFG&#10;VlnI3Hr5lyYDM+s7UGREbrZULyt45hRSgksnXuMoO8MUdbAA6z8Dj/kZCmU9/wa8IEpl79ICttr5&#10;+LvqZyvUnH9yYNadLbj33VSGWqyhPSuOH7+JvMgP4wI/f7nbHwAAAP//AwBQSwMEFAAGAAgAAAAh&#10;ANNwTIrZAAAAAwEAAA8AAABkcnMvZG93bnJldi54bWxMjsFqwzAQRO+F/IPYQC+lkVsTE1yvQzHk&#10;0kOhcQg9KtbGMrVWxlJi5++rnNrjMMObV2xn24srjb5zjPCySkAQN0533CIc6t3zBoQPirXqHRPC&#10;jTxsy8VDoXLtJv6i6z60IkLY5wrBhDDkUvrGkFV+5Qbi2J3daFWIcWylHtUU4baXr0mSSas6jg9G&#10;DVQZan72F4vw3T6lu2PN9VSFz3Nm5tvxY10hPi7n9zcQgebwN4a7flSHMjqd3IW1Fz1Cuo5DhAxE&#10;LNNkk4I43aMsC/nfvfwFAAD//wMAUEsBAi0AFAAGAAgAAAAhALaDOJL+AAAA4QEAABMAAAAAAAAA&#10;AAAAAAAAAAAAAFtDb250ZW50X1R5cGVzXS54bWxQSwECLQAUAAYACAAAACEAOP0h/9YAAACUAQAA&#10;CwAAAAAAAAAAAAAAAAAvAQAAX3JlbHMvLnJlbHNQSwECLQAUAAYACAAAACEAJrWHvtQBAAABBAAA&#10;DgAAAAAAAAAAAAAAAAAuAgAAZHJzL2Uyb0RvYy54bWxQSwECLQAUAAYACAAAACEA03BMitkAAAAD&#10;AQAADwAAAAAAAAAAAAAAAAAu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03388" w:rsidRPr="004002DB">
        <w:rPr>
          <w:rFonts w:ascii="Calibri" w:hAnsi="Calibri" w:cs="Calibri"/>
        </w:rPr>
        <w:t xml:space="preserve">           </w:t>
      </w:r>
      <w:r w:rsidR="0003388D" w:rsidRPr="004002DB">
        <w:rPr>
          <w:rFonts w:ascii="Calibri" w:hAnsi="Calibri" w:cs="Calibri"/>
        </w:rPr>
        <w:t xml:space="preserve">        </w:t>
      </w:r>
      <w:r w:rsidR="00CE3D93" w:rsidRPr="004002DB">
        <w:rPr>
          <w:rFonts w:ascii="Calibri" w:hAnsi="Calibri" w:cs="Calibri"/>
        </w:rPr>
        <w:t>(imię</w:t>
      </w:r>
      <w:r w:rsidR="00B24171" w:rsidRPr="004002DB">
        <w:rPr>
          <w:rFonts w:ascii="Calibri" w:hAnsi="Calibri" w:cs="Calibri"/>
        </w:rPr>
        <w:t xml:space="preserve">, </w:t>
      </w:r>
      <w:r w:rsidR="00CE3D93" w:rsidRPr="004002DB">
        <w:rPr>
          <w:rFonts w:ascii="Calibri" w:hAnsi="Calibri" w:cs="Calibri"/>
        </w:rPr>
        <w:t>nazwisko)</w:t>
      </w:r>
    </w:p>
    <w:p w14:paraId="4DE21B58" w14:textId="55E3B019" w:rsidR="00C83134" w:rsidRPr="004002DB" w:rsidRDefault="00F6507B" w:rsidP="00E84788">
      <w:pPr>
        <w:spacing w:after="0"/>
        <w:rPr>
          <w:rFonts w:ascii="Calibri" w:hAnsi="Calibri" w:cs="Calibri"/>
        </w:rPr>
      </w:pPr>
      <w:r w:rsidRPr="004002DB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34661" wp14:editId="1ED6C86B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19354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CB5CC8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4.2pt" to="15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1R1gEAAAEEAAAOAAAAZHJzL2Uyb0RvYy54bWysU02P0zAQvSPxHyzfadLyoSVquoddLRcE&#10;FSw/wOuMGwt/yWOalBsH/hn8L8ZOm64AabWIi9ux572Z92ayvhytYXuIqL1r+XJRcwZO+k67Xcs/&#10;3d48u+AMk3CdMN5Byw+A/HLz9Ml6CA2sfO9NB5ERicNmCC3vUwpNVaHswQpc+ACOHpWPViQK467q&#10;ohiI3ZpqVdevqsHHLkQvAZFur6dHvin8SoFM75VCSMy0nHpL5YzlvMtntVmLZhdF6LU8tiH+oQsr&#10;tKOiM9W1SIJ9ifoPKqtl9OhVWkhvK6+UllA0kJpl/Zuaj70IULSQORhmm/D/0cp3+21kumv5ijMn&#10;LI3o57cf3+VXpz8z8hXTga2yS0PAhpKv3DYeIwzbmCWPKtr8S2LYWJw9zM7CmJiky+Xr5y9fXNAA&#10;5OmtOgNDxPQGvKV6SAMy2mXRohH7t5ioGKWeUvK1cflEb3R3o40pQV4XuDKR7QUNOo3L3DLh7mVR&#10;lJFVFjK1Xv6lg4GJ9QMoMiI3W6qXFTxzCinBpROvcZSdYYo6mIH1w8BjfoZCWc/HgGdEqexdmsFW&#10;Ox//Vv1shZryTw5MurMFd747lKEWa2jPinPHbyIv8v24wM9f7uYXAAAA//8DAFBLAwQUAAYACAAA&#10;ACEATV/Ut9wAAAAHAQAADwAAAGRycy9kb3ducmV2LnhtbEyOzUrDQBSF94LvMFzBjdiJjS0h5qZI&#10;oBsXgo0Ul9PMbSaYuRMy0yZ9e0dc2OX54Zyv2My2F2cafecY4WmRgCBunO64Rfist48ZCB8Ua9U7&#10;JoQLediUtzeFyrWb+IPOu9CKOMI+VwgmhCGX0jeGrPILNxDH7OhGq0KUYyv1qKY4bnu5TJK1tKrj&#10;+GDUQJWh5nt3sghf7UO63ddcT1V4P67NfNm/rSrE+7v59QVEoDn8l+EXP6JDGZkO7sTaix4hXcUi&#10;wjJ7BhHjNMlSEIc/Q5aFvOYvfwAAAP//AwBQSwECLQAUAAYACAAAACEAtoM4kv4AAADhAQAAEwAA&#10;AAAAAAAAAAAAAAAAAAAAW0NvbnRlbnRfVHlwZXNdLnhtbFBLAQItABQABgAIAAAAIQA4/SH/1gAA&#10;AJQBAAALAAAAAAAAAAAAAAAAAC8BAABfcmVscy8ucmVsc1BLAQItABQABgAIAAAAIQDTUQ1R1gEA&#10;AAEEAAAOAAAAAAAAAAAAAAAAAC4CAABkcnMvZTJvRG9jLnhtbFBLAQItABQABgAIAAAAIQBNX9S3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2DEB9216" w14:textId="42D7B487" w:rsidR="00C83134" w:rsidRPr="004002DB" w:rsidRDefault="003917CD" w:rsidP="00E84788">
      <w:pPr>
        <w:spacing w:after="0"/>
        <w:rPr>
          <w:rFonts w:ascii="Calibri" w:hAnsi="Calibri" w:cs="Calibri"/>
        </w:rPr>
      </w:pPr>
      <w:r w:rsidRPr="004002DB">
        <w:rPr>
          <w:rFonts w:ascii="Calibri" w:hAnsi="Calibri" w:cs="Calibri"/>
        </w:rPr>
        <w:t xml:space="preserve">                   </w:t>
      </w:r>
      <w:r w:rsidR="0003388D" w:rsidRPr="004002DB">
        <w:rPr>
          <w:rFonts w:ascii="Calibri" w:hAnsi="Calibri" w:cs="Calibri"/>
        </w:rPr>
        <w:t xml:space="preserve"> </w:t>
      </w:r>
      <w:r w:rsidRPr="004002DB">
        <w:rPr>
          <w:rFonts w:ascii="Calibri" w:hAnsi="Calibri" w:cs="Calibri"/>
        </w:rPr>
        <w:t xml:space="preserve"> </w:t>
      </w:r>
      <w:r w:rsidR="00A361AE" w:rsidRPr="004002DB">
        <w:rPr>
          <w:rFonts w:ascii="Calibri" w:hAnsi="Calibri" w:cs="Calibri"/>
        </w:rPr>
        <w:t>(ulica)</w:t>
      </w:r>
    </w:p>
    <w:p w14:paraId="5A3031E5" w14:textId="32A7DF77" w:rsidR="00155ACA" w:rsidRPr="004002DB" w:rsidRDefault="00F6507B" w:rsidP="00E84788">
      <w:pPr>
        <w:spacing w:after="0"/>
        <w:rPr>
          <w:rFonts w:ascii="Calibri" w:hAnsi="Calibri" w:cs="Calibri"/>
        </w:rPr>
      </w:pPr>
      <w:r w:rsidRPr="004002DB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AD19C" wp14:editId="26C74404">
                <wp:simplePos x="0" y="0"/>
                <wp:positionH relativeFrom="column">
                  <wp:posOffset>-22225</wp:posOffset>
                </wp:positionH>
                <wp:positionV relativeFrom="paragraph">
                  <wp:posOffset>182245</wp:posOffset>
                </wp:positionV>
                <wp:extent cx="193548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6261CD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4.35pt" to="150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sL1gEAAAEEAAAOAAAAZHJzL2Uyb0RvYy54bWysU02P0zAQvSPxHyzfadItoCVquoddLRcE&#10;FR8/wOuMGwt/yWOalBsH/hn8L8ZOm65gpRWIi9ux572Z92ayvhqtYXuIqL1r+XJRcwZO+k67Xcs/&#10;fbx9dskZJuE6YbyDlh8A+dXm6ZP1EBq48L03HURGJA6bIbS8Tyk0VYWyBytw4QM4elQ+WpEojLuq&#10;i2Igdmuqi7p+WQ0+diF6CYh0ezM98k3hVwpkeqcUQmKm5dRbKmcs510+q81aNLsoQq/lsQ3xD11Y&#10;oR0VnaluRBLsS9R/UFkto0ev0kJ6W3mltISigdQs69/UfOhFgKKFzMEw24T/j1a+3W8j013LV5w5&#10;YWlEP7/9+C6/Ov2Zka+YDmyVXRoCNpR87bbxGGHYxix5VNHmXxLDxuLsYXYWxsQkXS5frV48v6QB&#10;yNNbdQaGiOk1eEv1kAZktMuiRSP2bzBRMUo9peRr4/KJ3ujuVhtTgrwucG0i2wsadBqXuWXC3cui&#10;KCOrLGRqvfxLBwMT63tQZERutlQvK3jmFFKCSyde4yg7wxR1MAPrx4HH/AyFsp5/A54RpbJ3aQZb&#10;7Xx8qPrZCjXlnxyYdGcL7nx3KEMt1tCeFeeO30Re5PtxgZ+/3M0vAAAA//8DAFBLAwQUAAYACAAA&#10;ACEACCFnCd8AAAAIAQAADwAAAGRycy9kb3ducmV2LnhtbEyPwWrDMBBE74X+g9hCLyWRE5M0uJZD&#10;MeTSQ6FxCT1urI1laq2MpcTO31elh+Y4O8PM23w72U5caPCtYwWLeQKCuHa65UbBZ7WbbUD4gKyx&#10;c0wKruRhW9zf5ZhpN/IHXfahEbGEfYYKTAh9JqWvDVn0c9cTR+/kBoshyqGResAxlttOLpNkLS22&#10;HBcM9lQaqr/3Z6vgq3lKd4eKq7EM76e1ma6Ht1Wp1OPD9PoCItAU/sPwix/RoYhMR3dm7UWnYJau&#10;YlLBcvMMIvppskhBHP8Ossjl7QPFDwAAAP//AwBQSwECLQAUAAYACAAAACEAtoM4kv4AAADhAQAA&#10;EwAAAAAAAAAAAAAAAAAAAAAAW0NvbnRlbnRfVHlwZXNdLnhtbFBLAQItABQABgAIAAAAIQA4/SH/&#10;1gAAAJQBAAALAAAAAAAAAAAAAAAAAC8BAABfcmVscy8ucmVsc1BLAQItABQABgAIAAAAIQCADYsL&#10;1gEAAAEEAAAOAAAAAAAAAAAAAAAAAC4CAABkcnMvZTJvRG9jLnhtbFBLAQItABQABgAIAAAAIQAI&#10;IWcJ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402C9569" w14:textId="34377FB3" w:rsidR="00CE3D93" w:rsidRPr="004002DB" w:rsidRDefault="00C03388" w:rsidP="001F09DA">
      <w:pPr>
        <w:spacing w:after="0" w:line="240" w:lineRule="auto"/>
        <w:rPr>
          <w:rFonts w:ascii="Calibri" w:hAnsi="Calibri" w:cs="Calibri"/>
        </w:rPr>
      </w:pPr>
      <w:r w:rsidRPr="004002DB">
        <w:rPr>
          <w:rFonts w:ascii="Calibri" w:hAnsi="Calibri" w:cs="Calibri"/>
        </w:rPr>
        <w:t xml:space="preserve">            </w:t>
      </w:r>
      <w:r w:rsidR="0003388D" w:rsidRPr="004002DB">
        <w:rPr>
          <w:rFonts w:ascii="Calibri" w:hAnsi="Calibri" w:cs="Calibri"/>
        </w:rPr>
        <w:t xml:space="preserve"> </w:t>
      </w:r>
      <w:r w:rsidRPr="004002DB">
        <w:rPr>
          <w:rFonts w:ascii="Calibri" w:hAnsi="Calibri" w:cs="Calibri"/>
        </w:rPr>
        <w:t xml:space="preserve">  </w:t>
      </w:r>
      <w:r w:rsidR="001F09DA" w:rsidRPr="004002DB">
        <w:rPr>
          <w:rFonts w:ascii="Calibri" w:hAnsi="Calibri" w:cs="Calibri"/>
        </w:rPr>
        <w:t>(</w:t>
      </w:r>
      <w:r w:rsidR="00A361AE" w:rsidRPr="004002DB">
        <w:rPr>
          <w:rFonts w:ascii="Calibri" w:hAnsi="Calibri" w:cs="Calibri"/>
        </w:rPr>
        <w:t>miejscowo</w:t>
      </w:r>
      <w:r w:rsidR="003917CD" w:rsidRPr="004002DB">
        <w:rPr>
          <w:rFonts w:ascii="Calibri" w:hAnsi="Calibri" w:cs="Calibri"/>
        </w:rPr>
        <w:t>ść</w:t>
      </w:r>
      <w:r w:rsidR="001F09DA" w:rsidRPr="004002DB">
        <w:rPr>
          <w:rFonts w:ascii="Calibri" w:hAnsi="Calibri" w:cs="Calibri"/>
        </w:rPr>
        <w:t>)</w:t>
      </w:r>
      <w:bookmarkStart w:id="0" w:name="_GoBack"/>
      <w:bookmarkEnd w:id="0"/>
    </w:p>
    <w:p w14:paraId="46D3A743" w14:textId="77777777" w:rsidR="001F7ED3" w:rsidRPr="004002DB" w:rsidRDefault="001F7ED3" w:rsidP="001F09DA">
      <w:pPr>
        <w:spacing w:after="0" w:line="240" w:lineRule="auto"/>
        <w:rPr>
          <w:rFonts w:ascii="Calibri" w:hAnsi="Calibri" w:cs="Calibri"/>
        </w:rPr>
      </w:pPr>
    </w:p>
    <w:p w14:paraId="768344C9" w14:textId="3BBFC41F" w:rsidR="00424DAE" w:rsidRPr="004002DB" w:rsidRDefault="00424DAE" w:rsidP="001F09DA">
      <w:pPr>
        <w:spacing w:after="0" w:line="240" w:lineRule="auto"/>
        <w:rPr>
          <w:rFonts w:ascii="Calibri" w:hAnsi="Calibri" w:cs="Calibri"/>
        </w:rPr>
      </w:pPr>
      <w:r w:rsidRPr="004002DB">
        <w:rPr>
          <w:rFonts w:ascii="Calibri" w:hAnsi="Calibri" w:cs="Calibri"/>
        </w:rPr>
        <w:t>_______________________________</w:t>
      </w:r>
    </w:p>
    <w:p w14:paraId="0E7C330D" w14:textId="459B137A" w:rsidR="00424DAE" w:rsidRPr="004002DB" w:rsidRDefault="00424DAE" w:rsidP="001F09DA">
      <w:pPr>
        <w:spacing w:after="0" w:line="240" w:lineRule="auto"/>
        <w:rPr>
          <w:rFonts w:ascii="Calibri" w:hAnsi="Calibri" w:cs="Calibri"/>
        </w:rPr>
      </w:pPr>
      <w:r w:rsidRPr="004002DB">
        <w:rPr>
          <w:rFonts w:ascii="Calibri" w:hAnsi="Calibri" w:cs="Calibri"/>
        </w:rPr>
        <w:t xml:space="preserve">             (</w:t>
      </w:r>
      <w:r w:rsidR="00BF4218" w:rsidRPr="004002DB">
        <w:rPr>
          <w:rFonts w:ascii="Calibri" w:hAnsi="Calibri" w:cs="Calibri"/>
        </w:rPr>
        <w:t>nr telefonu</w:t>
      </w:r>
      <w:r w:rsidRPr="004002DB">
        <w:rPr>
          <w:rFonts w:ascii="Calibri" w:hAnsi="Calibri" w:cs="Calibri"/>
        </w:rPr>
        <w:t>)</w:t>
      </w:r>
    </w:p>
    <w:p w14:paraId="0141004E" w14:textId="35B569BB" w:rsidR="00155ACA" w:rsidRPr="004002DB" w:rsidRDefault="00155ACA" w:rsidP="001F09DA">
      <w:pPr>
        <w:spacing w:after="0" w:line="240" w:lineRule="auto"/>
        <w:rPr>
          <w:rFonts w:ascii="Calibri" w:hAnsi="Calibri" w:cs="Calibri"/>
        </w:rPr>
      </w:pPr>
    </w:p>
    <w:p w14:paraId="0BA60A06" w14:textId="77777777" w:rsidR="00155ACA" w:rsidRPr="004002DB" w:rsidRDefault="00155ACA" w:rsidP="001F09DA">
      <w:pPr>
        <w:spacing w:after="0" w:line="240" w:lineRule="auto"/>
        <w:rPr>
          <w:rFonts w:ascii="Calibri" w:hAnsi="Calibri" w:cs="Calibri"/>
        </w:rPr>
      </w:pPr>
    </w:p>
    <w:p w14:paraId="24C62601" w14:textId="0C4A041B" w:rsidR="00155ACA" w:rsidRPr="004002DB" w:rsidRDefault="00BF4218" w:rsidP="00BF4218">
      <w:pPr>
        <w:pStyle w:val="Bezodstpw"/>
        <w:ind w:left="6381"/>
        <w:rPr>
          <w:rFonts w:ascii="Calibri" w:hAnsi="Calibri" w:cs="Calibri"/>
          <w:b/>
          <w:bCs/>
        </w:rPr>
      </w:pPr>
      <w:r w:rsidRPr="004002DB">
        <w:rPr>
          <w:rFonts w:ascii="Calibri" w:hAnsi="Calibri" w:cs="Calibri"/>
          <w:b/>
          <w:bCs/>
        </w:rPr>
        <w:t xml:space="preserve">Urząd </w:t>
      </w:r>
      <w:r w:rsidR="00C7529B" w:rsidRPr="004002DB">
        <w:rPr>
          <w:rFonts w:ascii="Calibri" w:hAnsi="Calibri" w:cs="Calibri"/>
          <w:b/>
          <w:bCs/>
        </w:rPr>
        <w:t>Miejski w Bolkowie</w:t>
      </w:r>
    </w:p>
    <w:p w14:paraId="6B96DF15" w14:textId="132C80E9" w:rsidR="00BF4218" w:rsidRPr="004002DB" w:rsidRDefault="00C7529B" w:rsidP="00BF4218">
      <w:pPr>
        <w:pStyle w:val="Bezodstpw"/>
        <w:ind w:left="6381"/>
        <w:rPr>
          <w:rFonts w:ascii="Calibri" w:hAnsi="Calibri" w:cs="Calibri"/>
          <w:b/>
          <w:bCs/>
        </w:rPr>
      </w:pPr>
      <w:r w:rsidRPr="004002DB">
        <w:rPr>
          <w:rFonts w:ascii="Calibri" w:hAnsi="Calibri" w:cs="Calibri"/>
          <w:b/>
          <w:bCs/>
        </w:rPr>
        <w:t>Ul. Rynek 1</w:t>
      </w:r>
    </w:p>
    <w:p w14:paraId="179D335E" w14:textId="6F616112" w:rsidR="00BF4218" w:rsidRPr="004002DB" w:rsidRDefault="00BF4218" w:rsidP="00BF4218">
      <w:pPr>
        <w:pStyle w:val="Bezodstpw"/>
        <w:ind w:left="6381"/>
        <w:rPr>
          <w:rFonts w:ascii="Calibri" w:hAnsi="Calibri" w:cs="Calibri"/>
          <w:b/>
          <w:bCs/>
        </w:rPr>
      </w:pPr>
      <w:r w:rsidRPr="004002DB">
        <w:rPr>
          <w:rFonts w:ascii="Calibri" w:hAnsi="Calibri" w:cs="Calibri"/>
          <w:b/>
          <w:bCs/>
        </w:rPr>
        <w:t>59-4</w:t>
      </w:r>
      <w:r w:rsidR="00C7529B" w:rsidRPr="004002DB">
        <w:rPr>
          <w:rFonts w:ascii="Calibri" w:hAnsi="Calibri" w:cs="Calibri"/>
          <w:b/>
          <w:bCs/>
        </w:rPr>
        <w:t>20</w:t>
      </w:r>
      <w:r w:rsidRPr="004002DB">
        <w:rPr>
          <w:rFonts w:ascii="Calibri" w:hAnsi="Calibri" w:cs="Calibri"/>
          <w:b/>
          <w:bCs/>
        </w:rPr>
        <w:t xml:space="preserve"> </w:t>
      </w:r>
      <w:r w:rsidR="00C7529B" w:rsidRPr="004002DB">
        <w:rPr>
          <w:rFonts w:ascii="Calibri" w:hAnsi="Calibri" w:cs="Calibri"/>
          <w:b/>
          <w:bCs/>
        </w:rPr>
        <w:t>Bolków</w:t>
      </w:r>
      <w:r w:rsidR="00B1485B" w:rsidRPr="004002DB">
        <w:rPr>
          <w:rFonts w:ascii="Calibri" w:hAnsi="Calibri" w:cs="Calibri"/>
          <w:b/>
          <w:bCs/>
        </w:rPr>
        <w:t xml:space="preserve"> </w:t>
      </w:r>
    </w:p>
    <w:p w14:paraId="023AC763" w14:textId="652C3378" w:rsidR="00CE3D93" w:rsidRPr="004002DB" w:rsidRDefault="0003388D">
      <w:pPr>
        <w:rPr>
          <w:rFonts w:ascii="Calibri" w:hAnsi="Calibri" w:cs="Calibri"/>
        </w:rPr>
      </w:pPr>
      <w:r w:rsidRPr="004002DB">
        <w:rPr>
          <w:rFonts w:ascii="Calibri" w:hAnsi="Calibri" w:cs="Calibri"/>
        </w:rPr>
        <w:t xml:space="preserve"> </w:t>
      </w:r>
    </w:p>
    <w:p w14:paraId="0B788AA4" w14:textId="77777777" w:rsidR="00BF4218" w:rsidRPr="004002DB" w:rsidRDefault="00BF4218" w:rsidP="00CE3D93">
      <w:pPr>
        <w:spacing w:line="256" w:lineRule="auto"/>
        <w:rPr>
          <w:rFonts w:ascii="Calibri" w:hAnsi="Calibri" w:cs="Calibri"/>
        </w:rPr>
      </w:pPr>
    </w:p>
    <w:p w14:paraId="57310A3B" w14:textId="45BB412A" w:rsidR="00CE3D93" w:rsidRPr="004002DB" w:rsidRDefault="009F5ED2" w:rsidP="001F7ED3">
      <w:pPr>
        <w:spacing w:line="256" w:lineRule="auto"/>
        <w:jc w:val="both"/>
        <w:rPr>
          <w:rFonts w:ascii="Calibri" w:hAnsi="Calibri" w:cs="Calibri"/>
          <w:color w:val="000000" w:themeColor="text1"/>
        </w:rPr>
      </w:pPr>
      <w:r w:rsidRPr="004002DB">
        <w:rPr>
          <w:rFonts w:ascii="Calibri" w:hAnsi="Calibri" w:cs="Calibri"/>
        </w:rPr>
        <w:t>W</w:t>
      </w:r>
      <w:r w:rsidR="00F94933" w:rsidRPr="004002DB">
        <w:rPr>
          <w:rFonts w:ascii="Calibri" w:hAnsi="Calibri" w:cs="Calibri"/>
        </w:rPr>
        <w:t xml:space="preserve"> </w:t>
      </w:r>
      <w:r w:rsidR="00CE3D93" w:rsidRPr="004002DB">
        <w:rPr>
          <w:rFonts w:ascii="Calibri" w:hAnsi="Calibri" w:cs="Calibri"/>
        </w:rPr>
        <w:t xml:space="preserve">związku z trwającym naborem do programu pn. Cyfrowa Gmina - Wsparcie dzieci z rodzin pegeerowskich w rozwoju cyfrowym </w:t>
      </w:r>
      <w:r w:rsidR="00CE3D93" w:rsidRPr="004002DB">
        <w:rPr>
          <w:rFonts w:ascii="Calibri" w:hAnsi="Calibri" w:cs="Calibri"/>
          <w:color w:val="000000" w:themeColor="text1"/>
        </w:rPr>
        <w:t xml:space="preserve">–„Granty PPGR” proszę o ujęcie </w:t>
      </w:r>
      <w:r w:rsidR="001F7ED3" w:rsidRPr="004002DB">
        <w:rPr>
          <w:rFonts w:ascii="Calibri" w:hAnsi="Calibri" w:cs="Calibri"/>
          <w:color w:val="000000" w:themeColor="text1"/>
        </w:rPr>
        <w:t xml:space="preserve">mojego dziecka* / </w:t>
      </w:r>
      <w:r w:rsidR="00CE3D93" w:rsidRPr="004002DB">
        <w:rPr>
          <w:rFonts w:ascii="Calibri" w:hAnsi="Calibri" w:cs="Calibri"/>
          <w:color w:val="000000" w:themeColor="text1"/>
        </w:rPr>
        <w:t>mojej osoby</w:t>
      </w:r>
      <w:r w:rsidR="00BF4218" w:rsidRPr="004002DB">
        <w:rPr>
          <w:rFonts w:ascii="Calibri" w:hAnsi="Calibri" w:cs="Calibri"/>
          <w:color w:val="000000" w:themeColor="text1"/>
        </w:rPr>
        <w:t>*</w:t>
      </w:r>
      <w:r w:rsidR="00424DAE" w:rsidRPr="004002DB">
        <w:rPr>
          <w:rFonts w:ascii="Calibri" w:hAnsi="Calibri" w:cs="Calibri"/>
          <w:color w:val="000000" w:themeColor="text1"/>
        </w:rPr>
        <w:t xml:space="preserve"> </w:t>
      </w:r>
      <w:r w:rsidR="00CE3D93" w:rsidRPr="004002DB">
        <w:rPr>
          <w:rFonts w:ascii="Calibri" w:hAnsi="Calibri" w:cs="Calibri"/>
          <w:color w:val="000000" w:themeColor="text1"/>
        </w:rPr>
        <w:t>w wyżej wymienionym programie.</w:t>
      </w:r>
    </w:p>
    <w:p w14:paraId="4579AC54" w14:textId="77777777" w:rsidR="00346278" w:rsidRPr="004002DB" w:rsidRDefault="00346278" w:rsidP="00CE3D93">
      <w:pPr>
        <w:spacing w:line="256" w:lineRule="auto"/>
        <w:rPr>
          <w:rFonts w:ascii="Calibri" w:hAnsi="Calibri" w:cs="Calibri"/>
          <w:color w:val="000000" w:themeColor="text1"/>
        </w:rPr>
      </w:pPr>
    </w:p>
    <w:p w14:paraId="085500DE" w14:textId="5B52FDBB" w:rsidR="002A2746" w:rsidRPr="004002DB" w:rsidRDefault="00EF5E25" w:rsidP="00CE3D93">
      <w:pPr>
        <w:spacing w:line="256" w:lineRule="auto"/>
        <w:rPr>
          <w:rFonts w:ascii="Calibri" w:hAnsi="Calibri" w:cs="Calibri"/>
          <w:b/>
          <w:bCs/>
          <w:color w:val="000000" w:themeColor="text1"/>
        </w:rPr>
      </w:pPr>
      <w:r w:rsidRPr="004002DB">
        <w:rPr>
          <w:rFonts w:ascii="Calibri" w:hAnsi="Calibri" w:cs="Calibri"/>
          <w:b/>
          <w:bCs/>
          <w:color w:val="000000" w:themeColor="text1"/>
        </w:rPr>
        <w:t xml:space="preserve">Rodzaj </w:t>
      </w:r>
      <w:r w:rsidR="00346278" w:rsidRPr="004002DB">
        <w:rPr>
          <w:rFonts w:ascii="Calibri" w:hAnsi="Calibri" w:cs="Calibri"/>
          <w:b/>
          <w:bCs/>
          <w:color w:val="000000" w:themeColor="text1"/>
        </w:rPr>
        <w:t xml:space="preserve">wnioskowanego </w:t>
      </w:r>
      <w:r w:rsidRPr="004002DB">
        <w:rPr>
          <w:rFonts w:ascii="Calibri" w:hAnsi="Calibri" w:cs="Calibri"/>
          <w:b/>
          <w:bCs/>
          <w:color w:val="000000" w:themeColor="text1"/>
        </w:rPr>
        <w:t>sprzętu:</w:t>
      </w:r>
    </w:p>
    <w:p w14:paraId="52CB9907" w14:textId="5087A3AC" w:rsidR="00EF5E25" w:rsidRPr="004002DB" w:rsidRDefault="004002DB" w:rsidP="00CE3D93">
      <w:pPr>
        <w:spacing w:line="256" w:lineRule="auto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6552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CBD" w:rsidRPr="004002D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F5E25" w:rsidRPr="004002DB">
        <w:rPr>
          <w:rFonts w:ascii="Calibri" w:hAnsi="Calibri" w:cs="Calibri"/>
          <w:color w:val="000000" w:themeColor="text1"/>
        </w:rPr>
        <w:t xml:space="preserve"> komputer stacjonarny / laptop</w:t>
      </w:r>
      <w:r w:rsidR="00C61657" w:rsidRPr="004002DB">
        <w:rPr>
          <w:rFonts w:ascii="Calibri" w:hAnsi="Calibri" w:cs="Calibri"/>
          <w:color w:val="000000" w:themeColor="text1"/>
        </w:rPr>
        <w:t>*</w:t>
      </w:r>
    </w:p>
    <w:p w14:paraId="02194F8B" w14:textId="649A7ECF" w:rsidR="00EF5E25" w:rsidRPr="004002DB" w:rsidRDefault="004002DB" w:rsidP="00CE3D93">
      <w:pPr>
        <w:spacing w:line="256" w:lineRule="auto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5821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CBD" w:rsidRPr="004002D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F5E25" w:rsidRPr="004002DB">
        <w:rPr>
          <w:rFonts w:ascii="Calibri" w:hAnsi="Calibri" w:cs="Calibri"/>
          <w:color w:val="000000" w:themeColor="text1"/>
        </w:rPr>
        <w:t xml:space="preserve"> tablet </w:t>
      </w:r>
    </w:p>
    <w:p w14:paraId="6C098CEC" w14:textId="77777777" w:rsidR="00346278" w:rsidRPr="004002DB" w:rsidRDefault="00346278" w:rsidP="00CE3D93">
      <w:pPr>
        <w:spacing w:line="256" w:lineRule="auto"/>
        <w:rPr>
          <w:rFonts w:ascii="Calibri" w:hAnsi="Calibri" w:cs="Calibri"/>
          <w:color w:val="000000" w:themeColor="text1"/>
        </w:rPr>
      </w:pPr>
    </w:p>
    <w:p w14:paraId="3FC3719B" w14:textId="67D4DC05" w:rsidR="00584610" w:rsidRPr="004002DB" w:rsidRDefault="00584610" w:rsidP="00CE3D93">
      <w:pPr>
        <w:spacing w:line="256" w:lineRule="auto"/>
        <w:rPr>
          <w:rFonts w:ascii="Calibri" w:hAnsi="Calibri" w:cs="Calibri"/>
          <w:b/>
          <w:bCs/>
          <w:color w:val="000000" w:themeColor="text1"/>
        </w:rPr>
      </w:pPr>
      <w:r w:rsidRPr="004002DB">
        <w:rPr>
          <w:rFonts w:ascii="Calibri" w:hAnsi="Calibri" w:cs="Calibri"/>
          <w:b/>
          <w:bCs/>
          <w:color w:val="000000" w:themeColor="text1"/>
        </w:rPr>
        <w:t>W załączeniu przedkładam:</w:t>
      </w:r>
    </w:p>
    <w:p w14:paraId="6855DC67" w14:textId="307A3D89" w:rsidR="00584610" w:rsidRPr="004002DB" w:rsidRDefault="004002DB" w:rsidP="00424DAE">
      <w:pPr>
        <w:spacing w:after="0"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color w:val="000000" w:themeColor="text1"/>
          </w:rPr>
          <w:id w:val="-82928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D3" w:rsidRPr="004002D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F7ED3" w:rsidRPr="004002DB">
        <w:rPr>
          <w:rFonts w:ascii="Calibri" w:hAnsi="Calibri" w:cs="Calibri"/>
          <w:color w:val="000000" w:themeColor="text1"/>
        </w:rPr>
        <w:t xml:space="preserve"> </w:t>
      </w:r>
      <w:r w:rsidR="001A56BE" w:rsidRPr="004002DB">
        <w:rPr>
          <w:rFonts w:ascii="Calibri" w:hAnsi="Calibri" w:cs="Calibri"/>
          <w:color w:val="000000" w:themeColor="text1"/>
        </w:rPr>
        <w:t xml:space="preserve">oświadczenie rodzica/opiekuna prawnego* / </w:t>
      </w:r>
      <w:r w:rsidR="00584610" w:rsidRPr="004002DB">
        <w:rPr>
          <w:rFonts w:ascii="Calibri" w:hAnsi="Calibri" w:cs="Calibri"/>
          <w:color w:val="000000" w:themeColor="text1"/>
        </w:rPr>
        <w:t>oświadczenie ucznia szkoły średnie</w:t>
      </w:r>
      <w:r w:rsidR="00424DAE" w:rsidRPr="004002DB">
        <w:rPr>
          <w:rFonts w:ascii="Calibri" w:hAnsi="Calibri" w:cs="Calibri"/>
          <w:color w:val="000000" w:themeColor="text1"/>
        </w:rPr>
        <w:t>j,</w:t>
      </w:r>
      <w:r w:rsidR="00584610" w:rsidRPr="004002DB">
        <w:rPr>
          <w:rFonts w:ascii="Calibri" w:hAnsi="Calibri" w:cs="Calibri"/>
          <w:color w:val="000000" w:themeColor="text1"/>
        </w:rPr>
        <w:t xml:space="preserve"> który osiągnął pełnoletniość</w:t>
      </w:r>
      <w:r w:rsidR="00B76C81" w:rsidRPr="004002DB">
        <w:rPr>
          <w:rFonts w:ascii="Calibri" w:hAnsi="Calibri" w:cs="Calibri"/>
          <w:color w:val="000000" w:themeColor="text1"/>
        </w:rPr>
        <w:t>*</w:t>
      </w:r>
      <w:r w:rsidR="001F7ED3" w:rsidRPr="004002DB">
        <w:rPr>
          <w:rFonts w:ascii="Calibri" w:hAnsi="Calibri" w:cs="Calibri"/>
          <w:color w:val="000000" w:themeColor="text1"/>
        </w:rPr>
        <w:t xml:space="preserve">wraz ze zgodą </w:t>
      </w:r>
      <w:r w:rsidR="00584610" w:rsidRPr="004002DB">
        <w:rPr>
          <w:rFonts w:ascii="Calibri" w:hAnsi="Calibri" w:cs="Calibri"/>
        </w:rPr>
        <w:t>na przetwarzanie danych osobowych</w:t>
      </w:r>
      <w:r w:rsidR="00424DAE" w:rsidRPr="004002DB">
        <w:rPr>
          <w:rFonts w:ascii="Calibri" w:hAnsi="Calibri" w:cs="Calibri"/>
        </w:rPr>
        <w:t>,</w:t>
      </w:r>
    </w:p>
    <w:p w14:paraId="66B75487" w14:textId="3E0167FF" w:rsidR="00F94933" w:rsidRPr="004002DB" w:rsidRDefault="004002DB" w:rsidP="00424DAE">
      <w:pPr>
        <w:spacing w:after="0" w:line="360" w:lineRule="auto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</w:rPr>
          <w:id w:val="148806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D3" w:rsidRPr="004002DB">
            <w:rPr>
              <w:rFonts w:ascii="Segoe UI Symbol" w:eastAsia="MS Gothic" w:hAnsi="Segoe UI Symbol" w:cs="Segoe UI Symbol"/>
            </w:rPr>
            <w:t>☐</w:t>
          </w:r>
        </w:sdtContent>
      </w:sdt>
      <w:r w:rsidR="001F7ED3" w:rsidRPr="004002DB">
        <w:rPr>
          <w:rFonts w:ascii="Calibri" w:hAnsi="Calibri" w:cs="Calibri"/>
        </w:rPr>
        <w:t xml:space="preserve"> </w:t>
      </w:r>
      <w:r w:rsidR="00B76C81" w:rsidRPr="004002DB">
        <w:rPr>
          <w:rFonts w:ascii="Calibri" w:hAnsi="Calibri" w:cs="Calibri"/>
        </w:rPr>
        <w:t xml:space="preserve">dokument potwierdzający </w:t>
      </w:r>
      <w:r w:rsidR="00346278" w:rsidRPr="004002DB">
        <w:rPr>
          <w:rFonts w:ascii="Calibri" w:hAnsi="Calibri" w:cs="Calibri"/>
        </w:rPr>
        <w:t>pracę w PGR</w:t>
      </w:r>
    </w:p>
    <w:p w14:paraId="0A67C48B" w14:textId="49EBC796" w:rsidR="00F94933" w:rsidRPr="004002DB" w:rsidRDefault="00F94933" w:rsidP="00CE3D93">
      <w:pPr>
        <w:spacing w:line="256" w:lineRule="auto"/>
        <w:rPr>
          <w:rFonts w:ascii="Calibri" w:hAnsi="Calibri" w:cs="Calibri"/>
          <w:color w:val="000000" w:themeColor="text1"/>
        </w:rPr>
      </w:pPr>
    </w:p>
    <w:p w14:paraId="75549D15" w14:textId="4A1B156E" w:rsidR="00F94933" w:rsidRPr="004002DB" w:rsidRDefault="00F94933" w:rsidP="00CE3D93">
      <w:pPr>
        <w:spacing w:line="256" w:lineRule="auto"/>
        <w:rPr>
          <w:rFonts w:ascii="Calibri" w:hAnsi="Calibri" w:cs="Calibri"/>
          <w:color w:val="000000" w:themeColor="text1"/>
        </w:rPr>
      </w:pPr>
    </w:p>
    <w:p w14:paraId="0C11FEE5" w14:textId="5F6ADD37" w:rsidR="00F94933" w:rsidRPr="004002DB" w:rsidRDefault="003F18A3" w:rsidP="00C651E3">
      <w:pPr>
        <w:tabs>
          <w:tab w:val="left" w:pos="5670"/>
        </w:tabs>
        <w:spacing w:line="256" w:lineRule="auto"/>
        <w:rPr>
          <w:rFonts w:ascii="Calibri" w:hAnsi="Calibri" w:cs="Calibri"/>
          <w:color w:val="000000" w:themeColor="text1"/>
        </w:rPr>
      </w:pPr>
      <w:r w:rsidRPr="004002DB">
        <w:rPr>
          <w:rFonts w:ascii="Calibri" w:hAnsi="Calibri" w:cs="Calibr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6BBBB" wp14:editId="6898C3B1">
                <wp:simplePos x="0" y="0"/>
                <wp:positionH relativeFrom="column">
                  <wp:posOffset>3460538</wp:posOffset>
                </wp:positionH>
                <wp:positionV relativeFrom="paragraph">
                  <wp:posOffset>287443</wp:posOffset>
                </wp:positionV>
                <wp:extent cx="218821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3C7E53" id="Łącznik prost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pt,22.65pt" to="444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fH1gEAAAE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XlFi&#10;ucER/fr+84f4ZtUXgr7GNJGr7NLgY4PJN3YfTlH0+5AljzKY/ItiyFicnRZnYUxE4OW63mzWNQ5A&#10;nN/YBehDTG/AGawXcUBa2SyaN/z4NiYshqnnlHytbT6j06q7U1qXIK8L3OhAjhwHncY6t4y4B1kY&#10;ZSTLQubWy780aZhZP4BEI7DZulQvK3jh5EKATWdebTE7wyR2sACrp4Gn/AyFsp7PAS+IUtnZtICN&#10;si78rfrFCjnnnx2YdWcL7l03laEWa3DPinOnbyIv8sO4wC9f7u43AAAA//8DAFBLAwQUAAYACAAA&#10;ACEA3qS/WOAAAAAJAQAADwAAAGRycy9kb3ducmV2LnhtbEyPwWrDMBBE74X8g9hAL6WR28TGcS2H&#10;Ysilh0LiEnJUrI1laq2MpcTO31clh/Y4O8Psm3wzmY5dcXCtJQEviwgYUm1VS42Ar2r7nAJzXpKS&#10;nSUUcEMHm2L2kMtM2ZF2eN37hoUScpkUoL3vM85drdFIt7A9UvDOdjDSBzk0XA1yDOWm469RlHAj&#10;WwoftOyx1Fh/7y9GwLF5Wm4PFVVj6T/PiZ5uh4+4FOJxPr2/AfM4+b8w/OIHdCgC08leSDnWCYhX&#10;cdjiBaziJbAQSNN1Aux0P/Ai5/8XFD8AAAD//wMAUEsBAi0AFAAGAAgAAAAhALaDOJL+AAAA4QEA&#10;ABMAAAAAAAAAAAAAAAAAAAAAAFtDb250ZW50X1R5cGVzXS54bWxQSwECLQAUAAYACAAAACEAOP0h&#10;/9YAAACUAQAACwAAAAAAAAAAAAAAAAAvAQAAX3JlbHMvLnJlbHNQSwECLQAUAAYACAAAACEA9H0X&#10;x9YBAAABBAAADgAAAAAAAAAAAAAAAAAuAgAAZHJzL2Uyb0RvYy54bWxQSwECLQAUAAYACAAAACEA&#10;3qS/WO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C651E3" w:rsidRPr="004002DB">
        <w:rPr>
          <w:rFonts w:ascii="Calibri" w:hAnsi="Calibri" w:cs="Calibri"/>
          <w:color w:val="000000" w:themeColor="text1"/>
        </w:rPr>
        <w:tab/>
      </w:r>
    </w:p>
    <w:p w14:paraId="794622E9" w14:textId="7735A0E8" w:rsidR="00F94933" w:rsidRPr="004002DB" w:rsidRDefault="00F94933" w:rsidP="00CE3D93">
      <w:pPr>
        <w:spacing w:line="256" w:lineRule="auto"/>
        <w:rPr>
          <w:rFonts w:ascii="Calibri" w:hAnsi="Calibri" w:cs="Calibri"/>
        </w:rPr>
      </w:pPr>
      <w:r w:rsidRPr="004002DB">
        <w:rPr>
          <w:rFonts w:ascii="Calibri" w:hAnsi="Calibri" w:cs="Calibri"/>
          <w:color w:val="000000" w:themeColor="text1"/>
        </w:rPr>
        <w:tab/>
      </w:r>
      <w:r w:rsidRPr="004002DB">
        <w:rPr>
          <w:rFonts w:ascii="Calibri" w:hAnsi="Calibri" w:cs="Calibri"/>
          <w:color w:val="000000" w:themeColor="text1"/>
        </w:rPr>
        <w:tab/>
      </w:r>
      <w:r w:rsidRPr="004002DB">
        <w:rPr>
          <w:rFonts w:ascii="Calibri" w:hAnsi="Calibri" w:cs="Calibri"/>
          <w:color w:val="000000" w:themeColor="text1"/>
        </w:rPr>
        <w:tab/>
      </w:r>
      <w:r w:rsidRPr="004002DB">
        <w:rPr>
          <w:rFonts w:ascii="Calibri" w:hAnsi="Calibri" w:cs="Calibri"/>
          <w:color w:val="000000" w:themeColor="text1"/>
        </w:rPr>
        <w:tab/>
      </w:r>
      <w:r w:rsidRPr="004002DB">
        <w:rPr>
          <w:rFonts w:ascii="Calibri" w:hAnsi="Calibri" w:cs="Calibri"/>
          <w:color w:val="000000" w:themeColor="text1"/>
        </w:rPr>
        <w:tab/>
      </w:r>
      <w:r w:rsidRPr="004002DB">
        <w:rPr>
          <w:rFonts w:ascii="Calibri" w:hAnsi="Calibri" w:cs="Calibri"/>
          <w:color w:val="000000" w:themeColor="text1"/>
        </w:rPr>
        <w:tab/>
      </w:r>
      <w:r w:rsidRPr="004002DB">
        <w:rPr>
          <w:rFonts w:ascii="Calibri" w:hAnsi="Calibri" w:cs="Calibri"/>
          <w:color w:val="000000" w:themeColor="text1"/>
        </w:rPr>
        <w:tab/>
      </w:r>
      <w:r w:rsidRPr="004002DB">
        <w:rPr>
          <w:rFonts w:ascii="Calibri" w:hAnsi="Calibri" w:cs="Calibri"/>
          <w:color w:val="000000" w:themeColor="text1"/>
        </w:rPr>
        <w:tab/>
      </w:r>
      <w:r w:rsidR="002A2746" w:rsidRPr="004002DB">
        <w:rPr>
          <w:rFonts w:ascii="Calibri" w:hAnsi="Calibri" w:cs="Calibri"/>
          <w:color w:val="000000" w:themeColor="text1"/>
        </w:rPr>
        <w:tab/>
      </w:r>
      <w:r w:rsidR="00C651E3" w:rsidRPr="004002DB">
        <w:rPr>
          <w:rFonts w:ascii="Calibri" w:hAnsi="Calibri" w:cs="Calibri"/>
          <w:color w:val="000000" w:themeColor="text1"/>
        </w:rPr>
        <w:t>czytelny podpis</w:t>
      </w:r>
    </w:p>
    <w:p w14:paraId="6753AE34" w14:textId="104EF987" w:rsidR="00B76C81" w:rsidRPr="004002DB" w:rsidRDefault="00B76C81">
      <w:pPr>
        <w:rPr>
          <w:rFonts w:ascii="Calibri" w:hAnsi="Calibri" w:cs="Calibri"/>
        </w:rPr>
      </w:pPr>
    </w:p>
    <w:p w14:paraId="40C77474" w14:textId="3ECB59C3" w:rsidR="00B76C81" w:rsidRPr="004002DB" w:rsidRDefault="00B76C81">
      <w:pPr>
        <w:rPr>
          <w:rFonts w:ascii="Calibri" w:hAnsi="Calibri" w:cs="Calibri"/>
        </w:rPr>
      </w:pPr>
    </w:p>
    <w:p w14:paraId="1A3F5C98" w14:textId="7946B721" w:rsidR="00B76C81" w:rsidRDefault="00B76C81">
      <w:pPr>
        <w:rPr>
          <w:rFonts w:ascii="Calibri" w:hAnsi="Calibri" w:cs="Calibri"/>
        </w:rPr>
      </w:pPr>
      <w:r w:rsidRPr="004002DB">
        <w:rPr>
          <w:rFonts w:ascii="Calibri" w:hAnsi="Calibri" w:cs="Calibri"/>
        </w:rPr>
        <w:t>*niepotrzebne skreślić</w:t>
      </w:r>
    </w:p>
    <w:p w14:paraId="28EC6B78" w14:textId="77777777" w:rsidR="004002DB" w:rsidRPr="004002DB" w:rsidRDefault="004002DB">
      <w:pPr>
        <w:rPr>
          <w:rFonts w:ascii="Calibri" w:hAnsi="Calibri" w:cs="Calibri"/>
        </w:rPr>
      </w:pPr>
    </w:p>
    <w:p w14:paraId="438824E5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4002DB">
        <w:rPr>
          <w:rFonts w:ascii="Calibri" w:eastAsia="Calibri" w:hAnsi="Calibri" w:cs="Calibri"/>
          <w:b/>
          <w:bCs/>
        </w:rPr>
        <w:lastRenderedPageBreak/>
        <w:t>Zasady przetwarzania danych osobowych w Programie Polska Cyfrowa 2014-2020 (POPC 2014-2020)</w:t>
      </w:r>
    </w:p>
    <w:p w14:paraId="58FC30A5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5DE30068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68938725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Ze względu na to, że </w:t>
      </w:r>
      <w:r w:rsidRPr="004002DB">
        <w:rPr>
          <w:rFonts w:ascii="Calibri" w:eastAsia="Calibri" w:hAnsi="Calibri" w:cs="Calibri"/>
          <w:b/>
          <w:bCs/>
        </w:rPr>
        <w:t>to Minister Finansów, Funduszy i Polityki Regionalnej - jako Instytucja Zarządzająca POPC 2014-2020</w:t>
      </w:r>
      <w:r w:rsidRPr="004002DB">
        <w:rPr>
          <w:rFonts w:ascii="Calibri" w:eastAsia="Calibri" w:hAnsi="Calibri" w:cs="Calibri"/>
        </w:rPr>
        <w:t xml:space="preserve"> - określa: jakie dane osobowe, w jaki sposób i w jakim celu będą przetwarzane w związku z realizacją Programu, </w:t>
      </w:r>
      <w:r w:rsidRPr="004002DB">
        <w:rPr>
          <w:rFonts w:ascii="Calibri" w:eastAsia="Calibri" w:hAnsi="Calibri" w:cs="Calibri"/>
          <w:b/>
          <w:bCs/>
        </w:rPr>
        <w:t>pełni on rolę administratora danych osobowych przetwarzanych w związku z realizacją POPC 2014-2020</w:t>
      </w:r>
      <w:r w:rsidRPr="004002DB">
        <w:rPr>
          <w:rFonts w:ascii="Calibri" w:eastAsia="Calibri" w:hAnsi="Calibri" w:cs="Calibri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7EB48FD2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6FFE7561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Minister Finansów, Funduszy i Polityki Regionalnej jest także administratorem danych osobowych, które przetwarza jako beneficjent projektów współfinansowanych ze środków POPC 2014-2020.</w:t>
      </w:r>
    </w:p>
    <w:p w14:paraId="0FEA0174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Minister Finansów, Funduszy i Polityki Regionalnej jest również administratorem danych zgromadzonych w zarządzanym przez niego </w:t>
      </w:r>
      <w:r w:rsidRPr="004002DB">
        <w:rPr>
          <w:rFonts w:ascii="Calibri" w:eastAsia="Calibri" w:hAnsi="Calibri" w:cs="Calibri"/>
          <w:b/>
          <w:bCs/>
        </w:rPr>
        <w:t>Centralnym Systemie Teleinformatycznym</w:t>
      </w:r>
      <w:r w:rsidRPr="004002DB">
        <w:rPr>
          <w:rFonts w:ascii="Calibri" w:eastAsia="Calibri" w:hAnsi="Calibri" w:cs="Calibri"/>
        </w:rPr>
        <w:t xml:space="preserve"> wspierającym realizację POPC 2014-2020.</w:t>
      </w:r>
    </w:p>
    <w:p w14:paraId="1F467252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4002DB">
        <w:rPr>
          <w:rFonts w:ascii="Calibri" w:eastAsia="Calibri" w:hAnsi="Calibri" w:cs="Calibri"/>
          <w:b/>
          <w:bCs/>
        </w:rPr>
        <w:t>I. Cel przetwarzania danych osobowych</w:t>
      </w:r>
    </w:p>
    <w:p w14:paraId="6C9C6996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Minister Finansów, Funduszy i Polityki Regionalnej przetwarza dane osobowe </w:t>
      </w:r>
      <w:r w:rsidRPr="004002DB">
        <w:rPr>
          <w:rFonts w:ascii="Calibri" w:eastAsia="Calibri" w:hAnsi="Calibri" w:cs="Calibri"/>
          <w:b/>
          <w:bCs/>
        </w:rPr>
        <w:t>w celu realizacji zadań przypisanych Instytucji Zarządzającej POPC 2014-2020</w:t>
      </w:r>
      <w:r w:rsidRPr="004002DB">
        <w:rPr>
          <w:rFonts w:ascii="Calibri" w:eastAsia="Calibri" w:hAnsi="Calibri" w:cs="Calibri"/>
        </w:rPr>
        <w:t xml:space="preserve">, w zakresie w jakim jest to niezbędne dla realizacji tego celu. Minister Finansów, Funduszy i Polityki Regionalnej przetwarza dane osobowe </w:t>
      </w:r>
      <w:r w:rsidRPr="004002DB">
        <w:rPr>
          <w:rFonts w:ascii="Calibri" w:eastAsia="Calibri" w:hAnsi="Calibri" w:cs="Calibri"/>
          <w:b/>
          <w:bCs/>
        </w:rPr>
        <w:t>w szczególności w celach</w:t>
      </w:r>
      <w:r w:rsidRPr="004002DB">
        <w:rPr>
          <w:rFonts w:ascii="Calibri" w:eastAsia="Calibri" w:hAnsi="Calibri" w:cs="Calibri"/>
        </w:rPr>
        <w:t>:</w:t>
      </w:r>
    </w:p>
    <w:p w14:paraId="478B895E" w14:textId="77777777" w:rsidR="004002DB" w:rsidRPr="004002DB" w:rsidRDefault="004002DB" w:rsidP="004002DB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udzielania wsparcia beneficjentom ubiegającym się o dofinansowanie i realizującym projekty,</w:t>
      </w:r>
    </w:p>
    <w:p w14:paraId="4F21A7F3" w14:textId="77777777" w:rsidR="004002DB" w:rsidRPr="004002DB" w:rsidRDefault="004002DB" w:rsidP="004002DB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potwierdzania kwalifikowalności wydatków,</w:t>
      </w:r>
    </w:p>
    <w:p w14:paraId="5934F615" w14:textId="77777777" w:rsidR="004002DB" w:rsidRPr="004002DB" w:rsidRDefault="004002DB" w:rsidP="004002DB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wnioskowania o płatności do Komisji Europejskiej,</w:t>
      </w:r>
    </w:p>
    <w:p w14:paraId="5FD1778B" w14:textId="77777777" w:rsidR="004002DB" w:rsidRPr="004002DB" w:rsidRDefault="004002DB" w:rsidP="004002DB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raportowania o nieprawidłowościach,</w:t>
      </w:r>
    </w:p>
    <w:p w14:paraId="01E3E944" w14:textId="77777777" w:rsidR="004002DB" w:rsidRPr="004002DB" w:rsidRDefault="004002DB" w:rsidP="004002DB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ewaluacji,</w:t>
      </w:r>
    </w:p>
    <w:p w14:paraId="1F787A0C" w14:textId="77777777" w:rsidR="004002DB" w:rsidRPr="004002DB" w:rsidRDefault="004002DB" w:rsidP="004002DB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monitoringu,</w:t>
      </w:r>
    </w:p>
    <w:p w14:paraId="6BEED582" w14:textId="77777777" w:rsidR="004002DB" w:rsidRPr="004002DB" w:rsidRDefault="004002DB" w:rsidP="004002DB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kontroli,</w:t>
      </w:r>
    </w:p>
    <w:p w14:paraId="4481C115" w14:textId="77777777" w:rsidR="004002DB" w:rsidRPr="004002DB" w:rsidRDefault="004002DB" w:rsidP="004002DB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audytu,</w:t>
      </w:r>
    </w:p>
    <w:p w14:paraId="40D908FD" w14:textId="77777777" w:rsidR="004002DB" w:rsidRPr="004002DB" w:rsidRDefault="004002DB" w:rsidP="004002DB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sprawozdawczości oraz</w:t>
      </w:r>
    </w:p>
    <w:p w14:paraId="613A9AE3" w14:textId="77777777" w:rsidR="004002DB" w:rsidRPr="004002DB" w:rsidRDefault="004002DB" w:rsidP="004002DB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działań informacyjno-promocyjnych.</w:t>
      </w:r>
    </w:p>
    <w:p w14:paraId="2054F386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4002DB">
        <w:rPr>
          <w:rFonts w:ascii="Calibri" w:eastAsia="Calibri" w:hAnsi="Calibri" w:cs="Calibri"/>
          <w:b/>
          <w:bCs/>
        </w:rPr>
        <w:t>II. Podstawy prawne przetwarzania</w:t>
      </w:r>
    </w:p>
    <w:p w14:paraId="760F1539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  <w:b/>
          <w:bCs/>
        </w:rPr>
        <w:t>Przetwarzanie danych osobowych w związku z realizacją POPC 2014-2020 odbywa się zgodnie z RODO.</w:t>
      </w:r>
    </w:p>
    <w:p w14:paraId="3BAE18BA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Podstawą prawną przetwarzania danych jest konieczność</w:t>
      </w:r>
      <w:r w:rsidRPr="004002DB">
        <w:rPr>
          <w:rFonts w:ascii="Calibri" w:eastAsia="Calibri" w:hAnsi="Calibri" w:cs="Calibri"/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4002DB">
        <w:rPr>
          <w:rFonts w:ascii="Calibri" w:eastAsia="Calibri" w:hAnsi="Calibri" w:cs="Calibri"/>
        </w:rPr>
        <w:t xml:space="preserve"> (art. 6 ust. 1 lit. c RODO).</w:t>
      </w:r>
    </w:p>
    <w:p w14:paraId="20F77C80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517007AD" w14:textId="77777777" w:rsidR="004002DB" w:rsidRPr="004002DB" w:rsidRDefault="004002DB" w:rsidP="004002DB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</w:t>
      </w:r>
      <w:r w:rsidRPr="004002DB">
        <w:rPr>
          <w:rFonts w:ascii="Calibri" w:eastAsia="Calibri" w:hAnsi="Calibri" w:cs="Calibri"/>
        </w:rPr>
        <w:lastRenderedPageBreak/>
        <w:t>Regionalnego, Europejskiego Funduszu Społecznego, Funduszu Spójności i Europejskiego Funduszu Morskiego i Rybackiego oraz uchylającego Rozporządzenie Rady (WE) nr 1083/2006,</w:t>
      </w:r>
    </w:p>
    <w:p w14:paraId="51E35522" w14:textId="77777777" w:rsidR="004002DB" w:rsidRPr="004002DB" w:rsidRDefault="004002DB" w:rsidP="004002DB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1945D8AA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Podstawą przetwarzania danych osobowych przez Ministra są również:</w:t>
      </w:r>
    </w:p>
    <w:p w14:paraId="2795A709" w14:textId="77777777" w:rsidR="004002DB" w:rsidRPr="004002DB" w:rsidRDefault="004002DB" w:rsidP="004002DB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  <w:b/>
          <w:bCs/>
        </w:rPr>
        <w:t>konieczność realizacji umowy</w:t>
      </w:r>
      <w:r w:rsidRPr="004002DB">
        <w:rPr>
          <w:rFonts w:ascii="Calibri" w:eastAsia="Calibri" w:hAnsi="Calibri" w:cs="Calibri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3335BD5E" w14:textId="77777777" w:rsidR="004002DB" w:rsidRPr="004002DB" w:rsidRDefault="004002DB" w:rsidP="004002DB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wykonywanie </w:t>
      </w:r>
      <w:r w:rsidRPr="004002DB">
        <w:rPr>
          <w:rFonts w:ascii="Calibri" w:eastAsia="Calibri" w:hAnsi="Calibri" w:cs="Calibri"/>
          <w:b/>
          <w:bCs/>
        </w:rPr>
        <w:t>zadań realizowanych w interesie publicznym lub w ramach sprawowania władzy publicznej</w:t>
      </w:r>
      <w:r w:rsidRPr="004002DB">
        <w:rPr>
          <w:rFonts w:ascii="Calibri" w:eastAsia="Calibri" w:hAnsi="Calibri" w:cs="Calibri"/>
        </w:rPr>
        <w:t xml:space="preserve"> powierzonej Ministrowi (art. 6 ust. 1 lit e RODO) - podstawa ta ma zastosowanie m. in. do organizowanych przez Ministra konkursów i akcji promocyjnych dotyczących Programu,</w:t>
      </w:r>
    </w:p>
    <w:p w14:paraId="2FAE825C" w14:textId="77777777" w:rsidR="004002DB" w:rsidRPr="004002DB" w:rsidRDefault="004002DB" w:rsidP="004002DB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uzasadniony interes prawny Ministra Funduszy i Polityki Regionalnej (art. 6 ust. 1 lit f RODO) – podstawa ta ma zastosowanie m.in. do danych osobowych przetwarzanych w związku </w:t>
      </w:r>
      <w:r w:rsidRPr="004002DB">
        <w:rPr>
          <w:rFonts w:ascii="Calibri" w:eastAsia="Calibri" w:hAnsi="Calibri" w:cs="Calibri"/>
        </w:rPr>
        <w:br/>
        <w:t>z realizacją umów w ramach Funduszy Europejskich.</w:t>
      </w:r>
    </w:p>
    <w:p w14:paraId="54CBDAA3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W ramach POPC 2014-2020 </w:t>
      </w:r>
      <w:r w:rsidRPr="004002DB">
        <w:rPr>
          <w:rFonts w:ascii="Calibri" w:eastAsia="Calibri" w:hAnsi="Calibri" w:cs="Calibri"/>
          <w:b/>
          <w:bCs/>
        </w:rPr>
        <w:t>w</w:t>
      </w:r>
      <w:r w:rsidRPr="004002DB">
        <w:rPr>
          <w:rFonts w:ascii="Calibri" w:eastAsia="Calibri" w:hAnsi="Calibri" w:cs="Calibri"/>
        </w:rPr>
        <w:t xml:space="preserve"> </w:t>
      </w:r>
      <w:r w:rsidRPr="004002DB">
        <w:rPr>
          <w:rFonts w:ascii="Calibri" w:eastAsia="Calibri" w:hAnsi="Calibri" w:cs="Calibri"/>
          <w:b/>
          <w:bCs/>
        </w:rPr>
        <w:t>działaniu 3.1</w:t>
      </w:r>
      <w:r w:rsidRPr="004002DB">
        <w:rPr>
          <w:rFonts w:ascii="Calibri" w:eastAsia="Calibri" w:hAnsi="Calibri" w:cs="Calibri"/>
        </w:rPr>
        <w:t xml:space="preserve"> - Działania szkoleniowe na rzecz rozwoju kompetencji cyfrowych przetwarzane są </w:t>
      </w:r>
      <w:r w:rsidRPr="004002DB">
        <w:rPr>
          <w:rFonts w:ascii="Calibri" w:eastAsia="Calibri" w:hAnsi="Calibri" w:cs="Calibri"/>
          <w:b/>
          <w:bCs/>
        </w:rPr>
        <w:t>dane szczególnej kategorii</w:t>
      </w:r>
      <w:r w:rsidRPr="004002DB">
        <w:rPr>
          <w:rFonts w:ascii="Calibri" w:eastAsia="Calibri" w:hAnsi="Calibri" w:cs="Calibri"/>
        </w:rPr>
        <w:t xml:space="preserve"> (dane o niepełnosprawności). Podstawą prawną ich przetwarzania </w:t>
      </w:r>
      <w:r w:rsidRPr="004002DB">
        <w:rPr>
          <w:rFonts w:ascii="Calibri" w:eastAsia="Calibri" w:hAnsi="Calibri" w:cs="Calibri"/>
          <w:b/>
          <w:bCs/>
        </w:rPr>
        <w:t>jest wyraźna zgoda osoby, której dane dotyczą</w:t>
      </w:r>
      <w:r w:rsidRPr="004002DB">
        <w:rPr>
          <w:rFonts w:ascii="Calibri" w:eastAsia="Calibri" w:hAnsi="Calibri" w:cs="Calibri"/>
        </w:rPr>
        <w:t xml:space="preserve"> </w:t>
      </w:r>
      <w:r w:rsidRPr="004002DB">
        <w:rPr>
          <w:rFonts w:ascii="Calibri" w:eastAsia="Calibri" w:hAnsi="Calibri" w:cs="Calibri"/>
          <w:b/>
          <w:bCs/>
        </w:rPr>
        <w:t>(art. 9 ust. 2 lit a RODO)</w:t>
      </w:r>
      <w:r w:rsidRPr="004002DB">
        <w:rPr>
          <w:rFonts w:ascii="Calibri" w:eastAsia="Calibri" w:hAnsi="Calibri" w:cs="Calibri"/>
        </w:rPr>
        <w:t>.</w:t>
      </w:r>
    </w:p>
    <w:p w14:paraId="2B8F898A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4002DB">
        <w:rPr>
          <w:rFonts w:ascii="Calibri" w:eastAsia="Calibri" w:hAnsi="Calibri" w:cs="Calibri"/>
          <w:b/>
          <w:bCs/>
        </w:rPr>
        <w:t>III. Rodzaje przetwarzanych danych</w:t>
      </w:r>
    </w:p>
    <w:p w14:paraId="3C9C434E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Minister Finansów, Funduszy i Polityki Regionalnej w celu realizacji POPC 2014-2020 przetwarza dane osobowe m. in.:</w:t>
      </w:r>
    </w:p>
    <w:p w14:paraId="51CEEED0" w14:textId="77777777" w:rsidR="004002DB" w:rsidRPr="004002DB" w:rsidRDefault="004002DB" w:rsidP="004002DB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pracowników, wolontariuszy, praktykantów i stażystów reprezentujących lub wykonujących zadania na rzecz podmiotów zaangażowanych w obsługę i realizację POPC 2014-2020,</w:t>
      </w:r>
    </w:p>
    <w:p w14:paraId="0AAC757C" w14:textId="77777777" w:rsidR="004002DB" w:rsidRPr="004002DB" w:rsidRDefault="004002DB" w:rsidP="004002DB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osób wskazanych do kontaktu, osób upoważnionych do podejmowania wiążących decyzji oraz innych osób wykonujących zadania na rzecz wnioskodawców, beneficjentów i partnerów,</w:t>
      </w:r>
    </w:p>
    <w:p w14:paraId="1523DA4F" w14:textId="77777777" w:rsidR="004002DB" w:rsidRPr="004002DB" w:rsidRDefault="004002DB" w:rsidP="004002DB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uczestników szkoleń, konkursów, konferencji, komitetów monitorujących, grup roboczych, grup sterujących oraz spotkań informacyjnych lub promocyjnych organizowanych w ramach POPC 2014-2020,</w:t>
      </w:r>
    </w:p>
    <w:p w14:paraId="1B7ACE63" w14:textId="77777777" w:rsidR="004002DB" w:rsidRPr="004002DB" w:rsidRDefault="004002DB" w:rsidP="004002DB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514C5C98" w14:textId="77777777" w:rsidR="004002DB" w:rsidRPr="004002DB" w:rsidRDefault="004002DB" w:rsidP="004002DB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798908A2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Wśród </w:t>
      </w:r>
      <w:r w:rsidRPr="004002DB">
        <w:rPr>
          <w:rFonts w:ascii="Calibri" w:eastAsia="Calibri" w:hAnsi="Calibri" w:cs="Calibri"/>
          <w:b/>
          <w:bCs/>
        </w:rPr>
        <w:t>rodzajów danych osobowych</w:t>
      </w:r>
      <w:r w:rsidRPr="004002DB">
        <w:rPr>
          <w:rFonts w:ascii="Calibri" w:eastAsia="Calibri" w:hAnsi="Calibri" w:cs="Calibri"/>
        </w:rPr>
        <w:t xml:space="preserve"> przetwarzanych przez Ministra można wymienić:</w:t>
      </w:r>
    </w:p>
    <w:p w14:paraId="191D31C1" w14:textId="77777777" w:rsidR="004002DB" w:rsidRPr="004002DB" w:rsidRDefault="004002DB" w:rsidP="004002DB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dane identyfikacyjne, w szczególności: imię, nazwisko, miejsce zatrudnienia/formę prowadzenia działalności gospodarczej, stanowisko; w niektórych przypadkach także nr PESEL/NIP/REGON,</w:t>
      </w:r>
    </w:p>
    <w:p w14:paraId="100A792E" w14:textId="77777777" w:rsidR="004002DB" w:rsidRPr="004002DB" w:rsidRDefault="004002DB" w:rsidP="004002DB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dane dotyczące stosunku pracy, w szczególności otrzymywane wynagrodzenie oraz wymiar czasu pracy,</w:t>
      </w:r>
    </w:p>
    <w:p w14:paraId="7CD798CC" w14:textId="77777777" w:rsidR="004002DB" w:rsidRPr="004002DB" w:rsidRDefault="004002DB" w:rsidP="004002DB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dane kontaktowe, które obejmują w szczególności adres e-mail, nr telefonu, nr fax, adres do korespondencji,</w:t>
      </w:r>
    </w:p>
    <w:p w14:paraId="760DC810" w14:textId="77777777" w:rsidR="004002DB" w:rsidRPr="004002DB" w:rsidRDefault="004002DB" w:rsidP="004002DB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09C0F4B1" w14:textId="77777777" w:rsidR="004002DB" w:rsidRPr="004002DB" w:rsidRDefault="004002DB" w:rsidP="004002DB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lastRenderedPageBreak/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Pr="004002DB">
        <w:rPr>
          <w:rFonts w:ascii="Calibri" w:eastAsia="Calibri" w:hAnsi="Calibri" w:cs="Calibri"/>
        </w:rPr>
        <w:br/>
        <w:t>o niepełnosprawności.</w:t>
      </w:r>
    </w:p>
    <w:p w14:paraId="4A77ECE9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75C892D7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2AB62709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4002DB">
        <w:rPr>
          <w:rFonts w:ascii="Calibri" w:eastAsia="Calibri" w:hAnsi="Calibri" w:cs="Calibri"/>
          <w:b/>
          <w:bCs/>
        </w:rPr>
        <w:t>IV. Okres przechowywania danych</w:t>
      </w:r>
    </w:p>
    <w:p w14:paraId="29045186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4002DB">
        <w:rPr>
          <w:rFonts w:ascii="Calibri" w:eastAsia="Calibri" w:hAnsi="Calibri" w:cs="Calibri"/>
          <w:b/>
          <w:bCs/>
        </w:rPr>
        <w:t>przez czas nie krótszy niż 10 lat od dnia przyznania ostatniej pomocy w ramach POPC 2014-2020</w:t>
      </w:r>
      <w:r w:rsidRPr="004002DB">
        <w:rPr>
          <w:rFonts w:ascii="Calibri" w:eastAsia="Calibri" w:hAnsi="Calibri" w:cs="Calibri"/>
        </w:rPr>
        <w:t xml:space="preserve"> - z równoczesnym uwzględnieniem przepisów ustawy z dnia 14 lipca 1983 r. o narodowym zasobie archiwalnym i archiwach.</w:t>
      </w:r>
    </w:p>
    <w:p w14:paraId="25B83F93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W niektórych przypadkach, np. prowadzenia kontroli u Ministra przez organy Unii Europejskiej, okres ten może zostać wydłużony.</w:t>
      </w:r>
    </w:p>
    <w:p w14:paraId="286B9F3B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4002DB">
        <w:rPr>
          <w:rFonts w:ascii="Calibri" w:eastAsia="Calibri" w:hAnsi="Calibri" w:cs="Calibri"/>
          <w:b/>
          <w:bCs/>
        </w:rPr>
        <w:t>V. Odbiorcy danych</w:t>
      </w:r>
    </w:p>
    <w:p w14:paraId="43C85015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Odbiorcami danych osobowych mogą być:</w:t>
      </w:r>
    </w:p>
    <w:p w14:paraId="76B51190" w14:textId="77777777" w:rsidR="004002DB" w:rsidRPr="004002DB" w:rsidRDefault="004002DB" w:rsidP="004002DB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podmioty, którym Instytucja Zarządzająca POPC 2014-2020 powierzyła wykonywanie zadań związanych z realizacją Programu, w tym w szczególności </w:t>
      </w:r>
      <w:r w:rsidRPr="004002DB">
        <w:rPr>
          <w:rFonts w:ascii="Calibri" w:eastAsia="Calibri" w:hAnsi="Calibri" w:cs="Calibri"/>
          <w:b/>
          <w:bCs/>
        </w:rPr>
        <w:t>Instytucja Pośrednicząca POPC</w:t>
      </w:r>
      <w:r w:rsidRPr="004002DB">
        <w:rPr>
          <w:rFonts w:ascii="Calibri" w:eastAsia="Calibri" w:hAnsi="Calibri" w:cs="Calibri"/>
        </w:rPr>
        <w:t xml:space="preserve">, </w:t>
      </w:r>
      <w:r w:rsidRPr="004002DB">
        <w:rPr>
          <w:rFonts w:ascii="Calibri" w:eastAsia="Calibri" w:hAnsi="Calibri" w:cs="Calibri"/>
        </w:rPr>
        <w:br/>
        <w:t xml:space="preserve">a także </w:t>
      </w:r>
      <w:r w:rsidRPr="004002DB">
        <w:rPr>
          <w:rFonts w:ascii="Calibri" w:eastAsia="Calibri" w:hAnsi="Calibri" w:cs="Calibri"/>
          <w:b/>
          <w:bCs/>
        </w:rPr>
        <w:t>eksperci, podmioty prowadzące audyty, kontrole, szkolenia i ewaluacje</w:t>
      </w:r>
      <w:r w:rsidRPr="004002DB">
        <w:rPr>
          <w:rFonts w:ascii="Calibri" w:eastAsia="Calibri" w:hAnsi="Calibri" w:cs="Calibri"/>
        </w:rPr>
        <w:t>,</w:t>
      </w:r>
    </w:p>
    <w:p w14:paraId="1B6FBCA6" w14:textId="77777777" w:rsidR="004002DB" w:rsidRPr="004002DB" w:rsidRDefault="004002DB" w:rsidP="004002DB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  <w:b/>
          <w:bCs/>
        </w:rPr>
        <w:t>instytucje, organy i agencje Unii Europejskiej (UE)</w:t>
      </w:r>
      <w:r w:rsidRPr="004002DB">
        <w:rPr>
          <w:rFonts w:ascii="Calibri" w:eastAsia="Calibri" w:hAnsi="Calibri" w:cs="Calibri"/>
        </w:rPr>
        <w:t>, a także inne podmioty, którym UE powierzyła wykonywanie zadań związanych z wdrażaniem POPC 2014-2020,</w:t>
      </w:r>
    </w:p>
    <w:p w14:paraId="28A4DF2F" w14:textId="77777777" w:rsidR="004002DB" w:rsidRPr="004002DB" w:rsidRDefault="004002DB" w:rsidP="004002DB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podmioty świadczące na rzecz Ministra usługi związane z obsługą i rozwojem systemów teleinformatycznych oraz zapewnieniem łączności, w szczególności </w:t>
      </w:r>
      <w:r w:rsidRPr="004002DB">
        <w:rPr>
          <w:rFonts w:ascii="Calibri" w:eastAsia="Calibri" w:hAnsi="Calibri" w:cs="Calibri"/>
          <w:b/>
          <w:bCs/>
        </w:rPr>
        <w:t xml:space="preserve">dostawcy rozwiązań IT </w:t>
      </w:r>
      <w:r w:rsidRPr="004002DB">
        <w:rPr>
          <w:rFonts w:ascii="Calibri" w:eastAsia="Calibri" w:hAnsi="Calibri" w:cs="Calibri"/>
          <w:b/>
          <w:bCs/>
        </w:rPr>
        <w:br/>
        <w:t>i  operatorzy telekomunikacyjni</w:t>
      </w:r>
      <w:r w:rsidRPr="004002DB">
        <w:rPr>
          <w:rFonts w:ascii="Calibri" w:eastAsia="Calibri" w:hAnsi="Calibri" w:cs="Calibri"/>
        </w:rPr>
        <w:t>.</w:t>
      </w:r>
    </w:p>
    <w:p w14:paraId="5812CE5D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4002DB">
        <w:rPr>
          <w:rFonts w:ascii="Calibri" w:eastAsia="Calibri" w:hAnsi="Calibri" w:cs="Calibri"/>
          <w:b/>
          <w:bCs/>
        </w:rPr>
        <w:t>VI. Prawa osoby, której dane dotyczą</w:t>
      </w:r>
    </w:p>
    <w:p w14:paraId="648399C7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Osobom, których dane przetwarzane są w związku z realizacją POPC 2014-2020 przysługują następujące prawa:</w:t>
      </w:r>
    </w:p>
    <w:p w14:paraId="27AF58E3" w14:textId="77777777" w:rsidR="004002DB" w:rsidRPr="004002DB" w:rsidRDefault="004002DB" w:rsidP="004002DB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prawo </w:t>
      </w:r>
      <w:r w:rsidRPr="004002DB">
        <w:rPr>
          <w:rFonts w:ascii="Calibri" w:eastAsia="Calibri" w:hAnsi="Calibri" w:cs="Calibri"/>
          <w:b/>
          <w:bCs/>
        </w:rPr>
        <w:t>dostępu do danych osobowych i ich sprostowania.</w:t>
      </w:r>
      <w:r w:rsidRPr="004002DB">
        <w:rPr>
          <w:rFonts w:ascii="Calibri" w:eastAsia="Calibri" w:hAnsi="Calibri" w:cs="Calibri"/>
          <w:b/>
          <w:bCs/>
        </w:rPr>
        <w:br/>
      </w:r>
      <w:r w:rsidRPr="004002DB">
        <w:rPr>
          <w:rFonts w:ascii="Calibri" w:eastAsia="Calibri" w:hAnsi="Calibri" w:cs="Calibri"/>
        </w:rPr>
        <w:t xml:space="preserve">Realizując te prawo, osoba której dane dotyczą może zwrócić się do Ministra z pytanie m.in. </w:t>
      </w:r>
      <w:r w:rsidRPr="004002DB">
        <w:rPr>
          <w:rFonts w:ascii="Calibri" w:eastAsia="Calibri" w:hAnsi="Calibri" w:cs="Calibri"/>
        </w:rPr>
        <w:br/>
        <w:t>o to czy Minister przetwarza jej dane osobowe, jakie dane osobowe przetwarza i skąd je pozyskał, jaki jest cel przetwarzania i jego podstawa prawna  oraz jak długo dane te będą przetwarzane. </w:t>
      </w:r>
      <w:r w:rsidRPr="004002DB">
        <w:rPr>
          <w:rFonts w:ascii="Calibri" w:eastAsia="Calibri" w:hAnsi="Calibri" w:cs="Calibri"/>
        </w:rPr>
        <w:br/>
        <w:t>W przypadku, gdy przetwarzane dane okażą się nieaktualne, osoba, której dane dotyczą może zwrócić się do Ministra z wnioskiem o ich aktualizację;</w:t>
      </w:r>
    </w:p>
    <w:p w14:paraId="0CF1BE08" w14:textId="77777777" w:rsidR="004002DB" w:rsidRPr="004002DB" w:rsidRDefault="004002DB" w:rsidP="004002DB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prawo </w:t>
      </w:r>
      <w:r w:rsidRPr="004002DB">
        <w:rPr>
          <w:rFonts w:ascii="Calibri" w:eastAsia="Calibri" w:hAnsi="Calibri" w:cs="Calibri"/>
          <w:b/>
          <w:bCs/>
        </w:rPr>
        <w:t>usunięcia lub ograniczenia ich przetwarzania</w:t>
      </w:r>
      <w:r w:rsidRPr="004002DB">
        <w:rPr>
          <w:rFonts w:ascii="Calibri" w:eastAsia="Calibri" w:hAnsi="Calibri" w:cs="Calibri"/>
        </w:rPr>
        <w:t xml:space="preserve"> – jeżeli spełnione są przesłanki określone w art. 17 i 18 RODO. </w:t>
      </w:r>
    </w:p>
    <w:p w14:paraId="3113E9E9" w14:textId="77777777" w:rsidR="004002DB" w:rsidRPr="004002DB" w:rsidRDefault="004002DB" w:rsidP="004002DB">
      <w:pPr>
        <w:tabs>
          <w:tab w:val="left" w:pos="6237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 </w:t>
      </w:r>
    </w:p>
    <w:p w14:paraId="6401618A" w14:textId="77777777" w:rsidR="004002DB" w:rsidRPr="004002DB" w:rsidRDefault="004002DB" w:rsidP="004002DB">
      <w:pPr>
        <w:tabs>
          <w:tab w:val="left" w:pos="6237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Ograniczenie przetwarzania danych osobowych powoduje, że Minister może jedynie przechowywać dane osobowe. Minister nie może przekazywać tych danych innym podmiotom, modyfikować ich ani usuwać. </w:t>
      </w:r>
    </w:p>
    <w:p w14:paraId="2407D96E" w14:textId="77777777" w:rsidR="004002DB" w:rsidRPr="004002DB" w:rsidRDefault="004002DB" w:rsidP="004002DB">
      <w:pPr>
        <w:tabs>
          <w:tab w:val="left" w:pos="6237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Ograniczanie przetwarzania danych osobowych ma charakter czasowy i trwa do momentu dokonania przez Ministra oceny, czy dane osobowe są prawidłowe, przetwarzane zgodnie </w:t>
      </w:r>
      <w:r w:rsidRPr="004002DB">
        <w:rPr>
          <w:rFonts w:ascii="Calibri" w:eastAsia="Calibri" w:hAnsi="Calibri" w:cs="Calibri"/>
        </w:rPr>
        <w:br/>
        <w:t xml:space="preserve">z prawem oraz niezbędne do realizacji celu przetwarzania. </w:t>
      </w:r>
    </w:p>
    <w:p w14:paraId="5C2D12D2" w14:textId="77777777" w:rsidR="004002DB" w:rsidRPr="004002DB" w:rsidRDefault="004002DB" w:rsidP="004002DB">
      <w:pPr>
        <w:tabs>
          <w:tab w:val="left" w:pos="6237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Ograniczenie przetwarzania danych osobowych następuje także w przypadku wniesienia sprzeciwu wobec przetwarzania danych – do czasu rozpatrzenia przez Ministra tego sprzeciwu;</w:t>
      </w:r>
    </w:p>
    <w:p w14:paraId="4837F587" w14:textId="77777777" w:rsidR="004002DB" w:rsidRPr="004002DB" w:rsidRDefault="004002DB" w:rsidP="004002DB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lastRenderedPageBreak/>
        <w:t xml:space="preserve">prawo </w:t>
      </w:r>
      <w:r w:rsidRPr="004002DB">
        <w:rPr>
          <w:rFonts w:ascii="Calibri" w:eastAsia="Calibri" w:hAnsi="Calibri" w:cs="Calibri"/>
          <w:b/>
          <w:bCs/>
        </w:rPr>
        <w:t>wniesienia skargi do Prezesa Urzędu Ochrony Danych Osobowych;</w:t>
      </w:r>
    </w:p>
    <w:p w14:paraId="25D323D2" w14:textId="77777777" w:rsidR="004002DB" w:rsidRPr="004002DB" w:rsidRDefault="004002DB" w:rsidP="004002DB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prawo do</w:t>
      </w:r>
      <w:r w:rsidRPr="004002DB">
        <w:rPr>
          <w:rFonts w:ascii="Calibri" w:eastAsia="Calibri" w:hAnsi="Calibri" w:cs="Calibri"/>
          <w:b/>
          <w:bCs/>
        </w:rPr>
        <w:t xml:space="preserve"> cofnięcia zgody</w:t>
      </w:r>
      <w:r w:rsidRPr="004002DB">
        <w:rPr>
          <w:rFonts w:ascii="Calibri" w:eastAsia="Calibri" w:hAnsi="Calibri" w:cs="Calibri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3011F8B8" w14:textId="77777777" w:rsidR="004002DB" w:rsidRPr="004002DB" w:rsidRDefault="004002DB" w:rsidP="004002DB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prawo </w:t>
      </w:r>
      <w:r w:rsidRPr="004002DB">
        <w:rPr>
          <w:rFonts w:ascii="Calibri" w:eastAsia="Calibri" w:hAnsi="Calibri" w:cs="Calibri"/>
          <w:b/>
          <w:bCs/>
        </w:rPr>
        <w:t>otrzymania danych osobowych w ustrukturyzowanym powszechnie używanym formacie</w:t>
      </w:r>
      <w:r w:rsidRPr="004002DB">
        <w:rPr>
          <w:rFonts w:ascii="Calibri" w:eastAsia="Calibri" w:hAnsi="Calibri" w:cs="Calibri"/>
        </w:rPr>
        <w:t xml:space="preserve">, przenoszenia tych danych do innych administratorów lub żądania, o ile jest to technicznie możliwe, przesłania ich przez administratora innemu administratorowi - </w:t>
      </w:r>
      <w:r w:rsidRPr="004002DB">
        <w:rPr>
          <w:rFonts w:ascii="Calibri" w:eastAsia="Calibri" w:hAnsi="Calibri" w:cs="Calibri"/>
        </w:rPr>
        <w:br/>
        <w:t>w przypadku, gdy podstawą przetwarzania danych jest zgoda lub realizacja umowy z osobą, której dane dotyczą (art. 6 ust. 1 lit b RODO);</w:t>
      </w:r>
    </w:p>
    <w:p w14:paraId="3C7F84FC" w14:textId="77777777" w:rsidR="004002DB" w:rsidRPr="004002DB" w:rsidRDefault="004002DB" w:rsidP="004002DB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  <w:b/>
          <w:bCs/>
        </w:rPr>
        <w:t>prawo wniesienia sprzeciwu wobec przetwarzania danych osobowych</w:t>
      </w:r>
      <w:r w:rsidRPr="004002DB">
        <w:rPr>
          <w:rFonts w:ascii="Calibri" w:eastAsia="Calibri" w:hAnsi="Calibri" w:cs="Calibri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031D7EBC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4002DB">
        <w:rPr>
          <w:rFonts w:ascii="Calibri" w:eastAsia="Calibri" w:hAnsi="Calibri" w:cs="Calibri"/>
          <w:b/>
          <w:bCs/>
        </w:rPr>
        <w:t>VII. Zautomatyzowane podejmowanie decyzji</w:t>
      </w:r>
    </w:p>
    <w:p w14:paraId="1D9394D7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  <w:b/>
          <w:bCs/>
        </w:rPr>
        <w:t>Dane nie podlegają procesowi zautomatyzowanego podejmowania decyzji.</w:t>
      </w:r>
    </w:p>
    <w:p w14:paraId="41C1CBD5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4002DB">
        <w:rPr>
          <w:rFonts w:ascii="Calibri" w:eastAsia="Calibri" w:hAnsi="Calibri" w:cs="Calibri"/>
          <w:b/>
          <w:bCs/>
        </w:rPr>
        <w:t>VIII. Kontakt z Inspektorem Ochrony Danych</w:t>
      </w:r>
    </w:p>
    <w:p w14:paraId="42B57F0C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Ministerstwo Funduszy i Polityki Regionalnej ma swoją siedzibę pod adresem: ul. Wspólna 2/4, 00-926 Warszawa.</w:t>
      </w:r>
    </w:p>
    <w:p w14:paraId="47D7D2F0" w14:textId="77777777" w:rsidR="004002DB" w:rsidRPr="004002DB" w:rsidRDefault="004002DB" w:rsidP="004002DB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 xml:space="preserve">W przypadku pytań, kontakt z Inspektorem Ochrony Danych </w:t>
      </w:r>
      <w:proofErr w:type="spellStart"/>
      <w:r w:rsidRPr="004002DB">
        <w:rPr>
          <w:rFonts w:ascii="Calibri" w:eastAsia="Calibri" w:hAnsi="Calibri" w:cs="Calibri"/>
        </w:rPr>
        <w:t>MFiPR</w:t>
      </w:r>
      <w:proofErr w:type="spellEnd"/>
      <w:r w:rsidRPr="004002DB">
        <w:rPr>
          <w:rFonts w:ascii="Calibri" w:eastAsia="Calibri" w:hAnsi="Calibri" w:cs="Calibri"/>
        </w:rPr>
        <w:t xml:space="preserve"> jest możliwy:</w:t>
      </w:r>
    </w:p>
    <w:p w14:paraId="3DC42A63" w14:textId="77777777" w:rsidR="004002DB" w:rsidRPr="004002DB" w:rsidRDefault="004002DB" w:rsidP="004002DB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pod adresem: ul. Wspólna 2/4, 00-926 Warszawa,</w:t>
      </w:r>
    </w:p>
    <w:p w14:paraId="299AF2B4" w14:textId="77777777" w:rsidR="004002DB" w:rsidRPr="004002DB" w:rsidRDefault="004002DB" w:rsidP="004002DB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002DB">
        <w:rPr>
          <w:rFonts w:ascii="Calibri" w:eastAsia="Calibri" w:hAnsi="Calibri" w:cs="Calibri"/>
        </w:rPr>
        <w:t>pod adresem poczty elektronicznej: </w:t>
      </w:r>
      <w:hyperlink r:id="rId5" w:tooltip="IOD@miir.gov.pl" w:history="1">
        <w:r w:rsidRPr="004002DB">
          <w:rPr>
            <w:rFonts w:ascii="Calibri" w:eastAsia="Calibri" w:hAnsi="Calibri" w:cs="Calibri"/>
            <w:color w:val="0563C1"/>
            <w:u w:val="single"/>
          </w:rPr>
          <w:t>IOD@mfipr.gov.pl</w:t>
        </w:r>
      </w:hyperlink>
    </w:p>
    <w:p w14:paraId="385DBBF5" w14:textId="77777777" w:rsidR="004002DB" w:rsidRPr="004002DB" w:rsidRDefault="004002DB" w:rsidP="004002DB">
      <w:pPr>
        <w:tabs>
          <w:tab w:val="left" w:pos="6237"/>
        </w:tabs>
        <w:spacing w:after="0" w:line="240" w:lineRule="auto"/>
        <w:rPr>
          <w:rFonts w:ascii="Calibri" w:eastAsia="Calibri" w:hAnsi="Calibri" w:cs="Times New Roman"/>
        </w:rPr>
      </w:pPr>
    </w:p>
    <w:p w14:paraId="7F00744D" w14:textId="77777777" w:rsidR="004002DB" w:rsidRPr="004002DB" w:rsidRDefault="004002DB" w:rsidP="004002DB">
      <w:pPr>
        <w:tabs>
          <w:tab w:val="left" w:pos="6237"/>
        </w:tabs>
        <w:spacing w:after="0" w:line="240" w:lineRule="auto"/>
        <w:rPr>
          <w:rFonts w:ascii="Calibri" w:eastAsia="Calibri" w:hAnsi="Calibri" w:cs="Times New Roman"/>
        </w:rPr>
      </w:pPr>
    </w:p>
    <w:p w14:paraId="487ECCEB" w14:textId="77777777" w:rsidR="004002DB" w:rsidRPr="00CE3D93" w:rsidRDefault="004002DB">
      <w:pPr>
        <w:rPr>
          <w:sz w:val="24"/>
          <w:szCs w:val="24"/>
        </w:rPr>
      </w:pPr>
    </w:p>
    <w:sectPr w:rsidR="004002DB" w:rsidRPr="00CE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93"/>
    <w:rsid w:val="0003388D"/>
    <w:rsid w:val="00042450"/>
    <w:rsid w:val="00155ACA"/>
    <w:rsid w:val="001A56BE"/>
    <w:rsid w:val="001F09DA"/>
    <w:rsid w:val="001F7ED3"/>
    <w:rsid w:val="002A2746"/>
    <w:rsid w:val="002A2F94"/>
    <w:rsid w:val="003208C2"/>
    <w:rsid w:val="003268FF"/>
    <w:rsid w:val="00346278"/>
    <w:rsid w:val="00347775"/>
    <w:rsid w:val="003917CD"/>
    <w:rsid w:val="003F18A3"/>
    <w:rsid w:val="004002DB"/>
    <w:rsid w:val="00424DAE"/>
    <w:rsid w:val="004F74B5"/>
    <w:rsid w:val="00503A32"/>
    <w:rsid w:val="00584610"/>
    <w:rsid w:val="005F6C86"/>
    <w:rsid w:val="008A6AC8"/>
    <w:rsid w:val="009A79AC"/>
    <w:rsid w:val="009F5ED2"/>
    <w:rsid w:val="00A361AE"/>
    <w:rsid w:val="00AD387E"/>
    <w:rsid w:val="00B05FF8"/>
    <w:rsid w:val="00B1485B"/>
    <w:rsid w:val="00B24171"/>
    <w:rsid w:val="00B76C81"/>
    <w:rsid w:val="00BA4CBD"/>
    <w:rsid w:val="00BD5694"/>
    <w:rsid w:val="00BF4218"/>
    <w:rsid w:val="00C03388"/>
    <w:rsid w:val="00C61657"/>
    <w:rsid w:val="00C651E3"/>
    <w:rsid w:val="00C7529B"/>
    <w:rsid w:val="00C83134"/>
    <w:rsid w:val="00CB6505"/>
    <w:rsid w:val="00CE3D93"/>
    <w:rsid w:val="00E84788"/>
    <w:rsid w:val="00ED0FEB"/>
    <w:rsid w:val="00EF5E25"/>
    <w:rsid w:val="00F35876"/>
    <w:rsid w:val="00F6507B"/>
    <w:rsid w:val="00F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1D90"/>
  <w15:chartTrackingRefBased/>
  <w15:docId w15:val="{7FB31586-DA21-43B1-B079-2D342349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4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i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Gadomska</dc:creator>
  <cp:keywords/>
  <dc:description/>
  <cp:lastModifiedBy>Agnieszka Wegneris</cp:lastModifiedBy>
  <cp:revision>3</cp:revision>
  <cp:lastPrinted>2021-10-15T11:43:00Z</cp:lastPrinted>
  <dcterms:created xsi:type="dcterms:W3CDTF">2021-10-15T12:17:00Z</dcterms:created>
  <dcterms:modified xsi:type="dcterms:W3CDTF">2021-10-18T05:50:00Z</dcterms:modified>
</cp:coreProperties>
</file>